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109B" w14:textId="046B1DCA" w:rsidR="00E018D1" w:rsidRDefault="00D212E9" w:rsidP="0080274C">
      <w:pPr>
        <w:pStyle w:val="Title"/>
        <w:jc w:val="center"/>
      </w:pPr>
      <w:r>
        <w:t>lsci</w:t>
      </w:r>
      <w:r w:rsidR="000B434D">
        <w:t xml:space="preserve"> 101</w:t>
      </w:r>
      <w:r w:rsidR="00E67EAD">
        <w:t xml:space="preserve">: </w:t>
      </w:r>
      <w:r>
        <w:t>library example</w:t>
      </w:r>
    </w:p>
    <w:p w14:paraId="25E5A5B4" w14:textId="170AF919" w:rsidR="00E8472A" w:rsidRDefault="001F7E34" w:rsidP="001F7E34">
      <w:pPr>
        <w:pStyle w:val="Subtitle"/>
        <w:jc w:val="center"/>
      </w:pPr>
      <w:r>
        <w:t>Montana</w:t>
      </w:r>
      <w:r w:rsidR="001C2DDD">
        <w:t xml:space="preserve"> State University, O</w:t>
      </w:r>
      <w:r w:rsidR="000B434D">
        <w:t>nline, Fall/Spring 20xx</w:t>
      </w:r>
    </w:p>
    <w:p w14:paraId="3C583DF4" w14:textId="3C90B94B" w:rsidR="001F7E34" w:rsidRPr="001F7E34" w:rsidRDefault="001C2DDD" w:rsidP="3BA4F169">
      <w:pPr>
        <w:pStyle w:val="Subtitle"/>
        <w:jc w:val="center"/>
      </w:pPr>
      <w:r>
        <w:t>I</w:t>
      </w:r>
      <w:r w:rsidR="001F7E34">
        <w:t>ns</w:t>
      </w:r>
      <w:r w:rsidR="000B434D">
        <w:t>tructor:</w:t>
      </w:r>
      <w:r w:rsidR="09B64421">
        <w:t xml:space="preserve"> </w:t>
      </w:r>
      <w:r w:rsidR="00EF5C64">
        <w:t>Prof. June Bug</w:t>
      </w:r>
      <w:r w:rsidR="09B64421">
        <w:t xml:space="preserve">, </w:t>
      </w:r>
      <w:r w:rsidR="00EF5C64">
        <w:t>she/her</w:t>
      </w:r>
    </w:p>
    <w:p w14:paraId="4548559D" w14:textId="7038A6F2" w:rsidR="00E67EAD" w:rsidRPr="00EF5C64" w:rsidRDefault="32B82489" w:rsidP="00EF5C64">
      <w:pPr>
        <w:pStyle w:val="Heading1"/>
      </w:pPr>
      <w:r w:rsidRPr="00EF5C64">
        <w:t>How to get in touch with your instructor</w:t>
      </w:r>
    </w:p>
    <w:p w14:paraId="202EF876" w14:textId="1F4E2E68" w:rsidR="00E67EAD" w:rsidRDefault="00EF5C64" w:rsidP="0080274C">
      <w:pPr>
        <w:spacing w:after="0" w:line="240" w:lineRule="auto"/>
      </w:pPr>
      <w:r>
        <w:t>I enjoy talking with my students.  If you have questions or even just an idea you want to explore, come by my office hours.  If none of these times work for you, please email me and we can set up a time that does.  If you email me with questions, it’s important that I get back to you in a timely manner.  Adding the course number (LSCI101) to the subject of your email will help me respond to you quickly.</w:t>
      </w:r>
    </w:p>
    <w:p w14:paraId="57645D06" w14:textId="77777777" w:rsidR="00EF5C64" w:rsidRDefault="00EF5C64" w:rsidP="0080274C">
      <w:pPr>
        <w:spacing w:after="0" w:line="240" w:lineRule="auto"/>
      </w:pPr>
      <w:r>
        <w:t xml:space="preserve">Office Hours: </w:t>
      </w:r>
    </w:p>
    <w:p w14:paraId="15570182" w14:textId="6A18E05E" w:rsidR="00EF5C64" w:rsidRDefault="00EF5C64" w:rsidP="00EF5C64">
      <w:pPr>
        <w:spacing w:after="0" w:line="240" w:lineRule="auto"/>
        <w:ind w:left="720" w:firstLine="720"/>
      </w:pPr>
      <w:r>
        <w:t>Mondays 10-11, Library Room 224</w:t>
      </w:r>
    </w:p>
    <w:p w14:paraId="4D05DA1C" w14:textId="69292261" w:rsidR="00EF5C64" w:rsidRDefault="00EF5C64" w:rsidP="0080274C">
      <w:pPr>
        <w:spacing w:after="0" w:line="240" w:lineRule="auto"/>
      </w:pPr>
      <w:r>
        <w:tab/>
      </w:r>
      <w:r>
        <w:tab/>
        <w:t>Tuesdays 1-2, Zoom link</w:t>
      </w:r>
    </w:p>
    <w:p w14:paraId="34ECE3A0" w14:textId="2A1B5108" w:rsidR="00E67EAD" w:rsidRDefault="00E67EAD" w:rsidP="447199E4">
      <w:pPr>
        <w:spacing w:after="0" w:line="240" w:lineRule="auto"/>
      </w:pPr>
    </w:p>
    <w:p w14:paraId="630C5E60" w14:textId="77777777" w:rsidR="00EF5C64" w:rsidRDefault="00E67EAD" w:rsidP="00EF5C64">
      <w:pPr>
        <w:pStyle w:val="Heading1"/>
      </w:pPr>
      <w:r w:rsidRPr="008F2F5B">
        <w:t>Course Description</w:t>
      </w:r>
    </w:p>
    <w:p w14:paraId="5E0C50E6" w14:textId="77777777" w:rsidR="00EF5C64" w:rsidRDefault="00EF5C64" w:rsidP="00EF5C64">
      <w:r w:rsidRPr="00EF5C64">
        <w:t>The main goals of this course are to: </w:t>
      </w:r>
    </w:p>
    <w:p w14:paraId="709896F7" w14:textId="564988A7" w:rsidR="00EF5C64" w:rsidRPr="00EF5C64" w:rsidRDefault="00EF5C64" w:rsidP="00EF5C64">
      <w:pPr>
        <w:pStyle w:val="ListParagraph"/>
        <w:numPr>
          <w:ilvl w:val="0"/>
          <w:numId w:val="5"/>
        </w:numPr>
      </w:pPr>
      <w:r w:rsidRPr="00EF5C64">
        <w:t>Help you develop a research topic, identify keywords, and complete a search using library and non-library sources, </w:t>
      </w:r>
    </w:p>
    <w:p w14:paraId="5F3D17E2" w14:textId="41260829" w:rsidR="00EF5C64" w:rsidRPr="00EF5C64" w:rsidRDefault="00EF5C64" w:rsidP="00EF5C64">
      <w:pPr>
        <w:pStyle w:val="ListParagraph"/>
        <w:numPr>
          <w:ilvl w:val="0"/>
          <w:numId w:val="5"/>
        </w:numPr>
      </w:pPr>
      <w:r w:rsidRPr="00EF5C64">
        <w:t>Evaluate sources for authority and bias to help you decide which ones work best for your research needs, </w:t>
      </w:r>
    </w:p>
    <w:p w14:paraId="765F0109" w14:textId="0CCB777D" w:rsidR="00EF5C64" w:rsidRPr="00EF5C64" w:rsidRDefault="00EF5C64" w:rsidP="00EF5C64">
      <w:pPr>
        <w:pStyle w:val="ListParagraph"/>
        <w:numPr>
          <w:ilvl w:val="0"/>
          <w:numId w:val="5"/>
        </w:numPr>
      </w:pPr>
      <w:r w:rsidRPr="00EF5C64">
        <w:t>Understand the ethical and legal issues surrounding privacy and security of information in a digital world, and </w:t>
      </w:r>
    </w:p>
    <w:p w14:paraId="45686857" w14:textId="2FE0052A" w:rsidR="00EF5C64" w:rsidRDefault="00EF5C64" w:rsidP="00EF5C64">
      <w:pPr>
        <w:pStyle w:val="ListParagraph"/>
        <w:numPr>
          <w:ilvl w:val="0"/>
          <w:numId w:val="5"/>
        </w:numPr>
      </w:pPr>
      <w:r w:rsidRPr="00EF5C64">
        <w:t>Organize and communicate information in appropriate ways based on the situation and media being used. </w:t>
      </w:r>
    </w:p>
    <w:p w14:paraId="4032FB7E" w14:textId="2F2725E7" w:rsidR="00EF5C64" w:rsidRDefault="00EF5C64" w:rsidP="00EF5C64"/>
    <w:p w14:paraId="1EE5B7E2" w14:textId="05310D31" w:rsidR="00E67EAD" w:rsidRPr="000B434D" w:rsidRDefault="000B434D" w:rsidP="00EF5C64">
      <w:pPr>
        <w:pStyle w:val="Heading1"/>
      </w:pPr>
      <w:r w:rsidRPr="000B434D">
        <w:t>Learning Objectives</w:t>
      </w:r>
    </w:p>
    <w:p w14:paraId="688AD31D" w14:textId="77777777" w:rsidR="00EF5C64" w:rsidRPr="00EF5C64" w:rsidRDefault="00EF5C64" w:rsidP="00295E59">
      <w:r w:rsidRPr="00EF5C64">
        <w:t>Upon completing this course, students will to able to </w:t>
      </w:r>
    </w:p>
    <w:p w14:paraId="028C3000" w14:textId="2CC3F3DD" w:rsidR="00EF5C64" w:rsidRPr="00EF5C64" w:rsidRDefault="00EF5C64" w:rsidP="00295E59">
      <w:pPr>
        <w:pStyle w:val="ListParagraph"/>
        <w:numPr>
          <w:ilvl w:val="0"/>
          <w:numId w:val="6"/>
        </w:numPr>
      </w:pPr>
      <w:r w:rsidRPr="00EF5C64">
        <w:t>Define a research topic with an appropriate scope of inquiry. </w:t>
      </w:r>
    </w:p>
    <w:p w14:paraId="21E0E4B6" w14:textId="17E61112" w:rsidR="00EF5C64" w:rsidRPr="00EF5C64" w:rsidRDefault="00EF5C64" w:rsidP="00295E59">
      <w:pPr>
        <w:pStyle w:val="ListParagraph"/>
        <w:numPr>
          <w:ilvl w:val="0"/>
          <w:numId w:val="6"/>
        </w:numPr>
      </w:pPr>
      <w:r w:rsidRPr="00EF5C64">
        <w:t>Design and refine a search using keywords within multiple library resources. </w:t>
      </w:r>
    </w:p>
    <w:p w14:paraId="27B9788B" w14:textId="785B83A2" w:rsidR="00EF5C64" w:rsidRPr="00EF5C64" w:rsidRDefault="00EF5C64" w:rsidP="00295E59">
      <w:pPr>
        <w:pStyle w:val="ListParagraph"/>
        <w:numPr>
          <w:ilvl w:val="0"/>
          <w:numId w:val="6"/>
        </w:numPr>
      </w:pPr>
      <w:r w:rsidRPr="00EF5C64">
        <w:t>Use research tools and indicators of authority to critically evaluate information, assessing the reliability, validity, accuracy, timeliness, impact, and bias of information sources. </w:t>
      </w:r>
    </w:p>
    <w:p w14:paraId="1BFF6750" w14:textId="44E7892C" w:rsidR="00EF5C64" w:rsidRPr="00EF5C64" w:rsidRDefault="00EF5C64" w:rsidP="00295E59">
      <w:pPr>
        <w:pStyle w:val="ListParagraph"/>
        <w:numPr>
          <w:ilvl w:val="0"/>
          <w:numId w:val="6"/>
        </w:numPr>
      </w:pPr>
      <w:r w:rsidRPr="00EF5C64">
        <w:t>Demonstrate knowledge of ethical, legal, privacy and security issues related to the use of digitally mediated information. </w:t>
      </w:r>
    </w:p>
    <w:p w14:paraId="6D644F48" w14:textId="1DBD967B" w:rsidR="00C0680E" w:rsidRPr="00295E59" w:rsidRDefault="00EF5C64" w:rsidP="00295E59">
      <w:pPr>
        <w:pStyle w:val="ListParagraph"/>
        <w:numPr>
          <w:ilvl w:val="0"/>
          <w:numId w:val="6"/>
        </w:numPr>
        <w:rPr>
          <w:b/>
        </w:rPr>
      </w:pPr>
      <w:r w:rsidRPr="00EF5C64">
        <w:t>Organize, synthesize, and communicate information in meaningful ways, appropriate to context and platform. </w:t>
      </w:r>
    </w:p>
    <w:p w14:paraId="68FE8D8C" w14:textId="302DF3DE" w:rsidR="005F377B" w:rsidRDefault="00E67EAD" w:rsidP="00EF5C64">
      <w:pPr>
        <w:pStyle w:val="Heading1"/>
      </w:pPr>
      <w:r w:rsidRPr="008F2F5B">
        <w:lastRenderedPageBreak/>
        <w:t>Required Texts</w:t>
      </w:r>
    </w:p>
    <w:p w14:paraId="327EAA7B" w14:textId="77777777" w:rsidR="00D902E3" w:rsidRDefault="00295E59">
      <w:proofErr w:type="gramStart"/>
      <w:r w:rsidRPr="00295E59">
        <w:t>In an effort to</w:t>
      </w:r>
      <w:proofErr w:type="gramEnd"/>
      <w:r w:rsidRPr="00295E59">
        <w:t xml:space="preserve"> minimize costs for students, there is no required text for this course. All content (readings, videos, discussions, and exercises) will be available in Brightspace/D2L.  </w:t>
      </w:r>
      <w:r>
        <w:t xml:space="preserve">Some content </w:t>
      </w:r>
      <w:proofErr w:type="gramStart"/>
      <w:r>
        <w:t>will</w:t>
      </w:r>
      <w:proofErr w:type="gramEnd"/>
      <w:r>
        <w:t xml:space="preserve"> </w:t>
      </w:r>
      <w:proofErr w:type="gramStart"/>
      <w:r>
        <w:t>like</w:t>
      </w:r>
      <w:proofErr w:type="gramEnd"/>
      <w:r>
        <w:t xml:space="preserve"> to Library resources.  You will need your NetID and password to access those items.</w:t>
      </w:r>
    </w:p>
    <w:p w14:paraId="129B69F8" w14:textId="77777777" w:rsidR="00D902E3" w:rsidRPr="00D902E3" w:rsidRDefault="00D902E3" w:rsidP="00D902E3">
      <w:pPr>
        <w:pStyle w:val="Heading1"/>
      </w:pPr>
      <w:r w:rsidRPr="00D902E3">
        <w:t>Course Expectations </w:t>
      </w:r>
    </w:p>
    <w:p w14:paraId="1478D9EA" w14:textId="2D089AC5" w:rsidR="00D902E3" w:rsidRPr="00D902E3" w:rsidRDefault="00D902E3" w:rsidP="00D902E3">
      <w:r w:rsidRPr="00E052EE">
        <w:rPr>
          <w:b/>
          <w:bCs/>
        </w:rPr>
        <w:t>Attendance Policies</w:t>
      </w:r>
      <w:r>
        <w:t xml:space="preserve">: You are not graded on your attendance.  However, it’s </w:t>
      </w:r>
      <w:proofErr w:type="gramStart"/>
      <w:r>
        <w:t>really important</w:t>
      </w:r>
      <w:proofErr w:type="gramEnd"/>
      <w:r>
        <w:t xml:space="preserve"> to your success in the class.  If you are going to miss two or more class times in a row, please let me know so that we can work together to ensure you do not fall behind.</w:t>
      </w:r>
    </w:p>
    <w:p w14:paraId="7B4CA817" w14:textId="782E1F06" w:rsidR="00D902E3" w:rsidRPr="00D902E3" w:rsidRDefault="00D902E3" w:rsidP="00D902E3">
      <w:r w:rsidRPr="00E052EE">
        <w:rPr>
          <w:b/>
          <w:bCs/>
        </w:rPr>
        <w:t>Engagement</w:t>
      </w:r>
      <w:r w:rsidRPr="00D902E3">
        <w:t xml:space="preserve">: </w:t>
      </w:r>
      <w:r>
        <w:t xml:space="preserve">In this class, we learn from each other as much or more than the course materials.  Each week, there will be discussion times where you can share your experiences and ask questions.  There is also a discussion space in Brightspace.  If you are uncomfortable sharing in class, please share your feedback and experiences in this space.  My expectation is that each member of this class </w:t>
      </w:r>
      <w:r w:rsidR="00E052EE">
        <w:t>participates</w:t>
      </w:r>
      <w:r>
        <w:t xml:space="preserve"> and engage</w:t>
      </w:r>
      <w:r w:rsidR="00E052EE">
        <w:t>s</w:t>
      </w:r>
      <w:r>
        <w:t xml:space="preserve"> mindfully and supportively on a weekly basis.</w:t>
      </w:r>
      <w:r w:rsidRPr="00D902E3">
        <w:t> </w:t>
      </w:r>
      <w:r w:rsidR="00E052EE">
        <w:t>If there is a situation that makes participation in class a challenge for you, please contact me and we can determine a solution together.</w:t>
      </w:r>
    </w:p>
    <w:p w14:paraId="1390B15D" w14:textId="3C442C1E" w:rsidR="00D902E3" w:rsidRPr="00D902E3" w:rsidRDefault="00D902E3" w:rsidP="00D902E3">
      <w:r w:rsidRPr="00E052EE">
        <w:rPr>
          <w:b/>
          <w:bCs/>
        </w:rPr>
        <w:t>Course Values and Norms</w:t>
      </w:r>
      <w:r w:rsidR="00E052EE" w:rsidRPr="00E052EE">
        <w:rPr>
          <w:b/>
          <w:bCs/>
        </w:rPr>
        <w:t>:</w:t>
      </w:r>
      <w:r w:rsidR="00E052EE">
        <w:t xml:space="preserve"> In this course, we will be discussing research and scenarios on various topics.  We will not all agree on these topics or the best approach to addressing them.  This classroom is a learning space where we will explore these topics and ideas without judgment.  </w:t>
      </w:r>
      <w:r w:rsidR="00222C7F">
        <w:t>It is expected that each one of us, including myself, speak and act towards each other with kindness, empathy, and a willingness to listen and learn from points of view outside of our own.</w:t>
      </w:r>
    </w:p>
    <w:p w14:paraId="30F0EADE" w14:textId="744068CD" w:rsidR="00D902E3" w:rsidRPr="00D902E3" w:rsidRDefault="00D902E3" w:rsidP="00D902E3">
      <w:r w:rsidRPr="00222C7F">
        <w:rPr>
          <w:b/>
          <w:bCs/>
        </w:rPr>
        <w:t>Point of View</w:t>
      </w:r>
      <w:r w:rsidRPr="00D902E3">
        <w:t xml:space="preserve">: </w:t>
      </w:r>
      <w:r w:rsidR="00222C7F">
        <w:t xml:space="preserve">The required materials in the class have been collected to represent various points of view.  They are not inclusive, nor do they represent every side of an issue.  I have put these together to stimulate your thinking and not to present any position or advocate for any </w:t>
      </w:r>
      <w:proofErr w:type="gramStart"/>
      <w:r w:rsidR="00222C7F">
        <w:t>particular mindset</w:t>
      </w:r>
      <w:proofErr w:type="gramEnd"/>
      <w:r w:rsidR="00222C7F">
        <w:t>.  Throughout the course, you are encouraged to find additional resources and points of view that you may wish to share with your classmates.</w:t>
      </w:r>
    </w:p>
    <w:p w14:paraId="344F2EA8" w14:textId="206E6BF2" w:rsidR="001939DE" w:rsidRDefault="001939DE" w:rsidP="00D902E3">
      <w:pPr>
        <w:rPr>
          <w:rFonts w:asciiTheme="majorHAnsi" w:eastAsiaTheme="majorEastAsia" w:hAnsiTheme="majorHAnsi" w:cstheme="majorBidi"/>
          <w:color w:val="262626" w:themeColor="text1" w:themeTint="D9"/>
          <w:sz w:val="40"/>
          <w:szCs w:val="40"/>
        </w:rPr>
      </w:pPr>
      <w:r>
        <w:br w:type="page"/>
      </w:r>
    </w:p>
    <w:p w14:paraId="0889345D" w14:textId="6C7D6A2D" w:rsidR="00E67EAD" w:rsidRDefault="00E67EAD" w:rsidP="00EF5C64">
      <w:pPr>
        <w:pStyle w:val="Heading1"/>
      </w:pPr>
      <w:r w:rsidRPr="008F2F5B">
        <w:lastRenderedPageBreak/>
        <w:t>Structure</w:t>
      </w:r>
      <w:r w:rsidR="00B75891">
        <w:t xml:space="preserve"> and Unit</w:t>
      </w:r>
      <w:r w:rsidR="00BA6744" w:rsidRPr="008F2F5B">
        <w:t xml:space="preserve"> Themes</w:t>
      </w:r>
    </w:p>
    <w:p w14:paraId="614BEC1A" w14:textId="473D2BB0" w:rsidR="000B434D" w:rsidRDefault="00B75891" w:rsidP="000B434D">
      <w:r>
        <w:t>In general, it’s a good idea to have a visual representation of the semester structure as well as a text description…here is an example</w:t>
      </w:r>
      <w:r w:rsidR="008148D7">
        <w:t xml:space="preserve"> from an LS 391</w:t>
      </w:r>
      <w:r>
        <w:t xml:space="preserve">. This works well for some courses, but, obviously, may not work for </w:t>
      </w:r>
      <w:proofErr w:type="gramStart"/>
      <w:r>
        <w:t>yours</w:t>
      </w:r>
      <w:proofErr w:type="gramEnd"/>
      <w:r>
        <w:t>.</w:t>
      </w:r>
    </w:p>
    <w:p w14:paraId="609AAFC9" w14:textId="1119CC26" w:rsidR="001939DE" w:rsidRDefault="00B75891" w:rsidP="007C37FE">
      <w:r>
        <w:t xml:space="preserve">Each week of the course is numbered. In addition, this course is divided into 4 larger units; the assignment pattern in each unit is the same. </w:t>
      </w:r>
    </w:p>
    <w:p w14:paraId="22AD2141" w14:textId="1311E54A" w:rsidR="00750681" w:rsidRPr="00B75891" w:rsidRDefault="001939DE" w:rsidP="007C37FE">
      <w:pPr>
        <w:spacing w:before="240" w:line="240" w:lineRule="auto"/>
      </w:pPr>
      <w:r>
        <w:rPr>
          <w:noProof/>
        </w:rPr>
        <w:drawing>
          <wp:inline distT="0" distB="0" distL="0" distR="0" wp14:anchorId="3C4A125C" wp14:editId="2860643E">
            <wp:extent cx="5895975" cy="4048125"/>
            <wp:effectExtent l="0" t="0" r="0" b="9525"/>
            <wp:docPr id="4" name="Diagram 4" descr="Each Module consists of: a reading assignment and quiz in week 1; a discussion post and text in week 2; a discussion post and text in week 3; a paper or presentation or project in week 4.&#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507F00" w14:textId="77777777" w:rsidR="00B75891" w:rsidRDefault="00B75891" w:rsidP="00EF5C64">
      <w:pPr>
        <w:pStyle w:val="Heading1"/>
      </w:pPr>
    </w:p>
    <w:p w14:paraId="622C7CF2" w14:textId="77777777" w:rsidR="00B75891" w:rsidRDefault="00B75891" w:rsidP="00B75891">
      <w:pPr>
        <w:rPr>
          <w:rFonts w:asciiTheme="majorHAnsi" w:eastAsiaTheme="majorEastAsia" w:hAnsiTheme="majorHAnsi" w:cstheme="majorBidi"/>
          <w:color w:val="1F4E79" w:themeColor="accent1" w:themeShade="80"/>
          <w:sz w:val="36"/>
          <w:szCs w:val="36"/>
        </w:rPr>
      </w:pPr>
      <w:r>
        <w:br w:type="page"/>
      </w:r>
    </w:p>
    <w:p w14:paraId="07EF6F24" w14:textId="02250B3B" w:rsidR="000B434D" w:rsidRDefault="00E67EAD" w:rsidP="00EF5C64">
      <w:pPr>
        <w:pStyle w:val="Heading1"/>
      </w:pPr>
      <w:r w:rsidRPr="001F7E34">
        <w:lastRenderedPageBreak/>
        <w:t>Schedule</w:t>
      </w:r>
      <w:r w:rsidR="000B434D">
        <w:t xml:space="preserve"> </w:t>
      </w:r>
    </w:p>
    <w:p w14:paraId="6E4E54BE" w14:textId="60C530D6" w:rsidR="00E67EAD" w:rsidRPr="001F7E34" w:rsidRDefault="000B434D" w:rsidP="000B434D">
      <w:r>
        <w:t>(weeks/modules begin on Mondays. Spring Break week is not numbered)</w:t>
      </w:r>
    </w:p>
    <w:tbl>
      <w:tblPr>
        <w:tblStyle w:val="TableGrid"/>
        <w:tblW w:w="9444" w:type="dxa"/>
        <w:tblLook w:val="04A0" w:firstRow="1" w:lastRow="0" w:firstColumn="1" w:lastColumn="0" w:noHBand="0" w:noVBand="1"/>
        <w:tblCaption w:val="Schedule of Sping 2020 weekly dates"/>
        <w:tblDescription w:val="Table of Spring 2020 Weekly Dates"/>
      </w:tblPr>
      <w:tblGrid>
        <w:gridCol w:w="4722"/>
        <w:gridCol w:w="4722"/>
      </w:tblGrid>
      <w:tr w:rsidR="00B75891" w14:paraId="7D46F911" w14:textId="77777777" w:rsidTr="00B75891">
        <w:trPr>
          <w:trHeight w:val="595"/>
        </w:trPr>
        <w:tc>
          <w:tcPr>
            <w:tcW w:w="4722" w:type="dxa"/>
          </w:tcPr>
          <w:p w14:paraId="59BBAA93" w14:textId="339660E3" w:rsidR="00B75891" w:rsidRDefault="00B75891" w:rsidP="0012570E">
            <w:r>
              <w:t>Week Number and Dates</w:t>
            </w:r>
          </w:p>
        </w:tc>
        <w:tc>
          <w:tcPr>
            <w:tcW w:w="4722" w:type="dxa"/>
          </w:tcPr>
          <w:p w14:paraId="0F8BB261" w14:textId="16FE17EB" w:rsidR="00B75891" w:rsidRDefault="00B75891" w:rsidP="0012570E">
            <w:r>
              <w:t>Assignment</w:t>
            </w:r>
          </w:p>
        </w:tc>
      </w:tr>
      <w:tr w:rsidR="000B434D" w14:paraId="5C44FD32" w14:textId="77777777" w:rsidTr="00B75891">
        <w:trPr>
          <w:trHeight w:val="595"/>
        </w:trPr>
        <w:tc>
          <w:tcPr>
            <w:tcW w:w="4722" w:type="dxa"/>
          </w:tcPr>
          <w:p w14:paraId="1DA08ABF" w14:textId="0E9ED266" w:rsidR="000B434D" w:rsidRDefault="000B434D" w:rsidP="0012570E">
            <w:r>
              <w:t xml:space="preserve">Week 1: Jan 13 – 19 </w:t>
            </w:r>
          </w:p>
        </w:tc>
        <w:tc>
          <w:tcPr>
            <w:tcW w:w="4722" w:type="dxa"/>
          </w:tcPr>
          <w:p w14:paraId="32F7820D" w14:textId="77777777" w:rsidR="000B434D" w:rsidRDefault="000B434D" w:rsidP="0012570E"/>
        </w:tc>
      </w:tr>
      <w:tr w:rsidR="000B434D" w14:paraId="1D13B312" w14:textId="77777777" w:rsidTr="00B75891">
        <w:trPr>
          <w:trHeight w:val="595"/>
        </w:trPr>
        <w:tc>
          <w:tcPr>
            <w:tcW w:w="4722" w:type="dxa"/>
          </w:tcPr>
          <w:p w14:paraId="5DB24426" w14:textId="77777777" w:rsidR="000B434D" w:rsidRDefault="000B434D" w:rsidP="0012570E">
            <w:r>
              <w:t>Week 2: Jan 20 – 26</w:t>
            </w:r>
          </w:p>
        </w:tc>
        <w:tc>
          <w:tcPr>
            <w:tcW w:w="4722" w:type="dxa"/>
          </w:tcPr>
          <w:p w14:paraId="1AED4F9B" w14:textId="77777777" w:rsidR="000B434D" w:rsidRDefault="000B434D" w:rsidP="0012570E"/>
        </w:tc>
      </w:tr>
      <w:tr w:rsidR="000B434D" w14:paraId="5393D900" w14:textId="77777777" w:rsidTr="00B75891">
        <w:trPr>
          <w:trHeight w:val="595"/>
        </w:trPr>
        <w:tc>
          <w:tcPr>
            <w:tcW w:w="4722" w:type="dxa"/>
          </w:tcPr>
          <w:p w14:paraId="17C97123" w14:textId="77777777" w:rsidR="000B434D" w:rsidRDefault="000B434D" w:rsidP="0012570E">
            <w:r>
              <w:t>Week 3: Jan 27 – Feb 2</w:t>
            </w:r>
          </w:p>
        </w:tc>
        <w:tc>
          <w:tcPr>
            <w:tcW w:w="4722" w:type="dxa"/>
          </w:tcPr>
          <w:p w14:paraId="26061D04" w14:textId="77777777" w:rsidR="000B434D" w:rsidRDefault="000B434D" w:rsidP="0012570E"/>
        </w:tc>
      </w:tr>
      <w:tr w:rsidR="000B434D" w14:paraId="7995318F" w14:textId="77777777" w:rsidTr="00B75891">
        <w:trPr>
          <w:trHeight w:val="595"/>
        </w:trPr>
        <w:tc>
          <w:tcPr>
            <w:tcW w:w="4722" w:type="dxa"/>
          </w:tcPr>
          <w:p w14:paraId="69F8B7D4" w14:textId="77777777" w:rsidR="000B434D" w:rsidRDefault="000B434D" w:rsidP="0012570E">
            <w:r>
              <w:t>Week 4: Feb 3 – Feb 9</w:t>
            </w:r>
          </w:p>
        </w:tc>
        <w:tc>
          <w:tcPr>
            <w:tcW w:w="4722" w:type="dxa"/>
          </w:tcPr>
          <w:p w14:paraId="05B13043" w14:textId="77777777" w:rsidR="000B434D" w:rsidRDefault="000B434D" w:rsidP="0012570E"/>
        </w:tc>
      </w:tr>
      <w:tr w:rsidR="000B434D" w14:paraId="760D12E4" w14:textId="77777777" w:rsidTr="00B75891">
        <w:trPr>
          <w:trHeight w:val="553"/>
        </w:trPr>
        <w:tc>
          <w:tcPr>
            <w:tcW w:w="4722" w:type="dxa"/>
          </w:tcPr>
          <w:p w14:paraId="6B9B3621" w14:textId="77777777" w:rsidR="000B434D" w:rsidRDefault="000B434D" w:rsidP="0012570E">
            <w:r>
              <w:t>Week 5: Feb 10 – Feb 16</w:t>
            </w:r>
          </w:p>
        </w:tc>
        <w:tc>
          <w:tcPr>
            <w:tcW w:w="4722" w:type="dxa"/>
          </w:tcPr>
          <w:p w14:paraId="3C788181" w14:textId="77777777" w:rsidR="000B434D" w:rsidRDefault="000B434D" w:rsidP="0012570E"/>
        </w:tc>
      </w:tr>
      <w:tr w:rsidR="000B434D" w14:paraId="2792E966" w14:textId="77777777" w:rsidTr="00B75891">
        <w:trPr>
          <w:trHeight w:val="595"/>
        </w:trPr>
        <w:tc>
          <w:tcPr>
            <w:tcW w:w="4722" w:type="dxa"/>
          </w:tcPr>
          <w:p w14:paraId="6E9ABDA5" w14:textId="77777777" w:rsidR="000B434D" w:rsidRDefault="000B434D" w:rsidP="0012570E">
            <w:r>
              <w:t>Week 6: Feb 17 – Feb 23</w:t>
            </w:r>
          </w:p>
        </w:tc>
        <w:tc>
          <w:tcPr>
            <w:tcW w:w="4722" w:type="dxa"/>
          </w:tcPr>
          <w:p w14:paraId="416A56DB" w14:textId="77777777" w:rsidR="000B434D" w:rsidRDefault="000B434D" w:rsidP="0012570E"/>
        </w:tc>
      </w:tr>
      <w:tr w:rsidR="000B434D" w14:paraId="09757A99" w14:textId="77777777" w:rsidTr="00B75891">
        <w:trPr>
          <w:trHeight w:val="595"/>
        </w:trPr>
        <w:tc>
          <w:tcPr>
            <w:tcW w:w="4722" w:type="dxa"/>
          </w:tcPr>
          <w:p w14:paraId="4A10BFBA" w14:textId="77777777" w:rsidR="000B434D" w:rsidRDefault="000B434D" w:rsidP="0012570E">
            <w:r>
              <w:t>Week 7: Feb 24 – Mar 1</w:t>
            </w:r>
          </w:p>
        </w:tc>
        <w:tc>
          <w:tcPr>
            <w:tcW w:w="4722" w:type="dxa"/>
          </w:tcPr>
          <w:p w14:paraId="7F981BF5" w14:textId="77777777" w:rsidR="000B434D" w:rsidRDefault="000B434D" w:rsidP="0012570E"/>
        </w:tc>
      </w:tr>
      <w:tr w:rsidR="000B434D" w14:paraId="70CCB35B" w14:textId="77777777" w:rsidTr="00B75891">
        <w:trPr>
          <w:trHeight w:val="595"/>
        </w:trPr>
        <w:tc>
          <w:tcPr>
            <w:tcW w:w="4722" w:type="dxa"/>
          </w:tcPr>
          <w:p w14:paraId="7AECE4F8" w14:textId="77777777" w:rsidR="000B434D" w:rsidRDefault="000B434D" w:rsidP="0012570E">
            <w:r>
              <w:t>Week 8: Mar 2 – Mar 8</w:t>
            </w:r>
          </w:p>
        </w:tc>
        <w:tc>
          <w:tcPr>
            <w:tcW w:w="4722" w:type="dxa"/>
          </w:tcPr>
          <w:p w14:paraId="6D18F06F" w14:textId="77777777" w:rsidR="000B434D" w:rsidRDefault="000B434D" w:rsidP="0012570E"/>
        </w:tc>
      </w:tr>
      <w:tr w:rsidR="000B434D" w14:paraId="7A32C5B8" w14:textId="77777777" w:rsidTr="00B75891">
        <w:trPr>
          <w:trHeight w:val="595"/>
        </w:trPr>
        <w:tc>
          <w:tcPr>
            <w:tcW w:w="4722" w:type="dxa"/>
          </w:tcPr>
          <w:p w14:paraId="78098C96" w14:textId="77777777" w:rsidR="000B434D" w:rsidRDefault="000B434D" w:rsidP="0012570E">
            <w:r>
              <w:t>Week 9: Mar 9 – Mar 15</w:t>
            </w:r>
          </w:p>
        </w:tc>
        <w:tc>
          <w:tcPr>
            <w:tcW w:w="4722" w:type="dxa"/>
          </w:tcPr>
          <w:p w14:paraId="2163514D" w14:textId="77777777" w:rsidR="000B434D" w:rsidRDefault="000B434D" w:rsidP="0012570E"/>
        </w:tc>
      </w:tr>
      <w:tr w:rsidR="000B434D" w14:paraId="5FA53165" w14:textId="77777777" w:rsidTr="00B75891">
        <w:trPr>
          <w:trHeight w:val="595"/>
        </w:trPr>
        <w:tc>
          <w:tcPr>
            <w:tcW w:w="4722" w:type="dxa"/>
            <w:shd w:val="clear" w:color="auto" w:fill="D0CECE" w:themeFill="background2" w:themeFillShade="E6"/>
          </w:tcPr>
          <w:p w14:paraId="08D82061" w14:textId="77777777" w:rsidR="000B434D" w:rsidRDefault="000B434D" w:rsidP="0012570E">
            <w:r>
              <w:t>March 16 – 22: SPRING BREAK</w:t>
            </w:r>
          </w:p>
        </w:tc>
        <w:tc>
          <w:tcPr>
            <w:tcW w:w="4722" w:type="dxa"/>
            <w:shd w:val="clear" w:color="auto" w:fill="D0CECE" w:themeFill="background2" w:themeFillShade="E6"/>
          </w:tcPr>
          <w:p w14:paraId="665ED884" w14:textId="77777777" w:rsidR="000B434D" w:rsidRDefault="000B434D" w:rsidP="0012570E"/>
        </w:tc>
      </w:tr>
      <w:tr w:rsidR="000B434D" w14:paraId="05C50471" w14:textId="77777777" w:rsidTr="00B75891">
        <w:trPr>
          <w:trHeight w:val="595"/>
        </w:trPr>
        <w:tc>
          <w:tcPr>
            <w:tcW w:w="4722" w:type="dxa"/>
          </w:tcPr>
          <w:p w14:paraId="5F64C9AE" w14:textId="77777777" w:rsidR="000B434D" w:rsidRDefault="000B434D" w:rsidP="0012570E">
            <w:r>
              <w:t>Week 10: March 23 – 29</w:t>
            </w:r>
          </w:p>
        </w:tc>
        <w:tc>
          <w:tcPr>
            <w:tcW w:w="4722" w:type="dxa"/>
          </w:tcPr>
          <w:p w14:paraId="3899F7D2" w14:textId="77777777" w:rsidR="000B434D" w:rsidRDefault="000B434D" w:rsidP="0012570E"/>
        </w:tc>
      </w:tr>
      <w:tr w:rsidR="000B434D" w14:paraId="44E6EDCC" w14:textId="77777777" w:rsidTr="00B75891">
        <w:trPr>
          <w:trHeight w:val="595"/>
        </w:trPr>
        <w:tc>
          <w:tcPr>
            <w:tcW w:w="4722" w:type="dxa"/>
          </w:tcPr>
          <w:p w14:paraId="72480BA9" w14:textId="77777777" w:rsidR="000B434D" w:rsidRDefault="000B434D" w:rsidP="0012570E">
            <w:r>
              <w:t>Week 11: March 30 – April 5</w:t>
            </w:r>
          </w:p>
        </w:tc>
        <w:tc>
          <w:tcPr>
            <w:tcW w:w="4722" w:type="dxa"/>
          </w:tcPr>
          <w:p w14:paraId="50F43D77" w14:textId="77777777" w:rsidR="000B434D" w:rsidRDefault="000B434D" w:rsidP="0012570E"/>
        </w:tc>
      </w:tr>
      <w:tr w:rsidR="000B434D" w14:paraId="32C65EC1" w14:textId="77777777" w:rsidTr="00B75891">
        <w:trPr>
          <w:trHeight w:val="595"/>
        </w:trPr>
        <w:tc>
          <w:tcPr>
            <w:tcW w:w="4722" w:type="dxa"/>
          </w:tcPr>
          <w:p w14:paraId="6A3D96B4" w14:textId="77777777" w:rsidR="000B434D" w:rsidRDefault="000B434D" w:rsidP="0012570E">
            <w:r>
              <w:t>Week 12: April 6 – April 12</w:t>
            </w:r>
          </w:p>
        </w:tc>
        <w:tc>
          <w:tcPr>
            <w:tcW w:w="4722" w:type="dxa"/>
          </w:tcPr>
          <w:p w14:paraId="57CB714C" w14:textId="77777777" w:rsidR="000B434D" w:rsidRDefault="000B434D" w:rsidP="0012570E"/>
        </w:tc>
      </w:tr>
      <w:tr w:rsidR="000B434D" w14:paraId="7CC86ECB" w14:textId="77777777" w:rsidTr="00B75891">
        <w:trPr>
          <w:trHeight w:val="595"/>
        </w:trPr>
        <w:tc>
          <w:tcPr>
            <w:tcW w:w="4722" w:type="dxa"/>
          </w:tcPr>
          <w:p w14:paraId="7F2DEC66" w14:textId="77777777" w:rsidR="000B434D" w:rsidRDefault="000B434D" w:rsidP="0012570E">
            <w:r>
              <w:t>Week 13: April 13 – April 19</w:t>
            </w:r>
          </w:p>
        </w:tc>
        <w:tc>
          <w:tcPr>
            <w:tcW w:w="4722" w:type="dxa"/>
          </w:tcPr>
          <w:p w14:paraId="1FD3008A" w14:textId="77777777" w:rsidR="000B434D" w:rsidRDefault="000B434D" w:rsidP="0012570E"/>
        </w:tc>
      </w:tr>
      <w:tr w:rsidR="000B434D" w14:paraId="5A69E713" w14:textId="77777777" w:rsidTr="00B75891">
        <w:trPr>
          <w:trHeight w:val="553"/>
        </w:trPr>
        <w:tc>
          <w:tcPr>
            <w:tcW w:w="4722" w:type="dxa"/>
          </w:tcPr>
          <w:p w14:paraId="304F5895" w14:textId="77777777" w:rsidR="000B434D" w:rsidRDefault="000B434D" w:rsidP="0012570E">
            <w:r>
              <w:t>Week 14: April 20 – April 26</w:t>
            </w:r>
          </w:p>
        </w:tc>
        <w:tc>
          <w:tcPr>
            <w:tcW w:w="4722" w:type="dxa"/>
          </w:tcPr>
          <w:p w14:paraId="6F062943" w14:textId="77777777" w:rsidR="000B434D" w:rsidRDefault="000B434D" w:rsidP="0012570E"/>
        </w:tc>
      </w:tr>
      <w:tr w:rsidR="000B434D" w14:paraId="38D1EE2F" w14:textId="77777777" w:rsidTr="00B75891">
        <w:trPr>
          <w:trHeight w:val="595"/>
        </w:trPr>
        <w:tc>
          <w:tcPr>
            <w:tcW w:w="4722" w:type="dxa"/>
          </w:tcPr>
          <w:p w14:paraId="2BD2A7EF" w14:textId="77777777" w:rsidR="000B434D" w:rsidRDefault="000B434D" w:rsidP="0012570E">
            <w:r>
              <w:t xml:space="preserve">Week 15: April 27 – May 3; Last day </w:t>
            </w:r>
          </w:p>
        </w:tc>
        <w:tc>
          <w:tcPr>
            <w:tcW w:w="4722" w:type="dxa"/>
          </w:tcPr>
          <w:p w14:paraId="4B81421B" w14:textId="77777777" w:rsidR="000B434D" w:rsidRDefault="000B434D" w:rsidP="0012570E"/>
        </w:tc>
      </w:tr>
      <w:tr w:rsidR="000B434D" w14:paraId="06A7112F" w14:textId="77777777" w:rsidTr="00B75891">
        <w:trPr>
          <w:trHeight w:val="595"/>
        </w:trPr>
        <w:tc>
          <w:tcPr>
            <w:tcW w:w="4722" w:type="dxa"/>
          </w:tcPr>
          <w:p w14:paraId="68AB5BE3" w14:textId="77777777" w:rsidR="000B434D" w:rsidRDefault="000B434D" w:rsidP="0012570E">
            <w:r>
              <w:t xml:space="preserve">Week 16: Final Exams: May 4 – May 8 </w:t>
            </w:r>
          </w:p>
        </w:tc>
        <w:tc>
          <w:tcPr>
            <w:tcW w:w="4722" w:type="dxa"/>
          </w:tcPr>
          <w:p w14:paraId="10F0F300" w14:textId="11AF56BA" w:rsidR="000B434D" w:rsidRDefault="000B434D" w:rsidP="0012570E"/>
        </w:tc>
      </w:tr>
    </w:tbl>
    <w:p w14:paraId="044CF745" w14:textId="77777777" w:rsidR="006F7241" w:rsidRPr="006F7241" w:rsidRDefault="006F7241" w:rsidP="006F7241"/>
    <w:p w14:paraId="14F5C7EE" w14:textId="54A8874D" w:rsidR="00556813" w:rsidRPr="00D64C75" w:rsidRDefault="00E67EAD" w:rsidP="00EF5C64">
      <w:pPr>
        <w:pStyle w:val="Heading1"/>
      </w:pPr>
      <w:r w:rsidRPr="00D64C75">
        <w:lastRenderedPageBreak/>
        <w:t>Assignments</w:t>
      </w:r>
      <w:r w:rsidR="00BA6744" w:rsidRPr="00D64C75">
        <w:t xml:space="preserve"> and Point Distribution</w:t>
      </w:r>
    </w:p>
    <w:p w14:paraId="33980114" w14:textId="6C759B64" w:rsidR="00D64C75" w:rsidRPr="00D64C75" w:rsidRDefault="1E98857E" w:rsidP="00D64C75">
      <w:r>
        <w:t>G</w:t>
      </w:r>
      <w:r w:rsidR="001C2DDD">
        <w:t xml:space="preserve">eneral guidelines for a class </w:t>
      </w:r>
      <w:proofErr w:type="gramStart"/>
      <w:r w:rsidR="4FB4C255">
        <w:t>is</w:t>
      </w:r>
      <w:proofErr w:type="gramEnd"/>
      <w:r w:rsidR="4FB4C255">
        <w:t xml:space="preserve"> presented </w:t>
      </w:r>
      <w:r w:rsidR="001C2DDD">
        <w:t>here, if only for ease of filling things in. The pie chart has proved to be handy for the students</w:t>
      </w:r>
      <w:r w:rsidR="2FC2B080">
        <w:t xml:space="preserve"> </w:t>
      </w:r>
      <w:r w:rsidR="001C2DDD">
        <w:t>and is pretty easy to edit. Put your cursor to the center of the pie</w:t>
      </w:r>
      <w:r w:rsidR="001346E7">
        <w:t>, and Right click. Choose Edit Data/Edit Data in Excel. Change the point values as needed.</w:t>
      </w:r>
    </w:p>
    <w:p w14:paraId="376ACFAF" w14:textId="77777777" w:rsidR="00E67EAD" w:rsidRPr="00556813" w:rsidRDefault="00F93D5B" w:rsidP="00061FB3">
      <w:pPr>
        <w:pStyle w:val="Heading2"/>
        <w:spacing w:before="0"/>
        <w:rPr>
          <w:b/>
          <w:sz w:val="28"/>
          <w:szCs w:val="28"/>
        </w:rPr>
      </w:pPr>
      <w:r w:rsidRPr="00556813">
        <w:rPr>
          <w:b/>
          <w:sz w:val="28"/>
          <w:szCs w:val="28"/>
        </w:rPr>
        <w:t>Quizzes</w:t>
      </w:r>
      <w:r w:rsidR="0080274C" w:rsidRPr="00556813">
        <w:rPr>
          <w:b/>
          <w:sz w:val="28"/>
          <w:szCs w:val="28"/>
        </w:rPr>
        <w:t>: 4 quizzes, 10</w:t>
      </w:r>
      <w:r w:rsidRPr="00556813">
        <w:rPr>
          <w:b/>
          <w:sz w:val="28"/>
          <w:szCs w:val="28"/>
        </w:rPr>
        <w:t xml:space="preserve"> points each</w:t>
      </w:r>
    </w:p>
    <w:p w14:paraId="17AE2B4B" w14:textId="77777777" w:rsidR="00F93D5B" w:rsidRDefault="00F93D5B" w:rsidP="00061FB3">
      <w:pPr>
        <w:spacing w:after="0" w:line="240" w:lineRule="auto"/>
      </w:pPr>
      <w:r>
        <w:t xml:space="preserve">Total points: </w:t>
      </w:r>
      <w:r w:rsidR="0080274C">
        <w:t>40</w:t>
      </w:r>
    </w:p>
    <w:p w14:paraId="0FBF9100" w14:textId="6032D1C3" w:rsidR="0080274C" w:rsidRPr="00F93D5B" w:rsidRDefault="0080274C" w:rsidP="00061FB3">
      <w:pPr>
        <w:spacing w:after="0" w:line="240" w:lineRule="auto"/>
      </w:pPr>
      <w:r>
        <w:t xml:space="preserve">Due Dates: Quizzes are due on Sunday evenings </w:t>
      </w:r>
      <w:r w:rsidR="005F377B">
        <w:t xml:space="preserve">at </w:t>
      </w:r>
      <w:r w:rsidR="00AA735F">
        <w:t>11:30</w:t>
      </w:r>
      <w:r w:rsidR="005F377B">
        <w:t xml:space="preserve"> pm. Quizzes will be accessible for the entire week.</w:t>
      </w:r>
    </w:p>
    <w:p w14:paraId="432A5BAE" w14:textId="3A146482" w:rsidR="00F93D5B" w:rsidRPr="00556813" w:rsidRDefault="00F93D5B" w:rsidP="00061FB3">
      <w:pPr>
        <w:pStyle w:val="Heading2"/>
        <w:spacing w:before="0"/>
        <w:rPr>
          <w:b/>
          <w:sz w:val="28"/>
          <w:szCs w:val="28"/>
        </w:rPr>
      </w:pPr>
      <w:r w:rsidRPr="00556813">
        <w:rPr>
          <w:b/>
          <w:sz w:val="28"/>
          <w:szCs w:val="28"/>
        </w:rPr>
        <w:t>Discussion Posts</w:t>
      </w:r>
      <w:r w:rsidR="0080274C" w:rsidRPr="00556813">
        <w:rPr>
          <w:b/>
          <w:sz w:val="28"/>
          <w:szCs w:val="28"/>
        </w:rPr>
        <w:t xml:space="preserve">: 8 </w:t>
      </w:r>
      <w:r w:rsidR="00694544">
        <w:rPr>
          <w:b/>
          <w:sz w:val="28"/>
          <w:szCs w:val="28"/>
        </w:rPr>
        <w:t>original posts or replies</w:t>
      </w:r>
      <w:r w:rsidR="0080274C" w:rsidRPr="00556813">
        <w:rPr>
          <w:b/>
          <w:sz w:val="28"/>
          <w:szCs w:val="28"/>
        </w:rPr>
        <w:t xml:space="preserve">, </w:t>
      </w:r>
      <w:r w:rsidR="00092F53">
        <w:rPr>
          <w:b/>
          <w:sz w:val="28"/>
          <w:szCs w:val="28"/>
        </w:rPr>
        <w:t>20 points each</w:t>
      </w:r>
    </w:p>
    <w:p w14:paraId="4B0C0245" w14:textId="56835397" w:rsidR="0080274C" w:rsidRPr="0080274C" w:rsidRDefault="0080274C" w:rsidP="00061FB3">
      <w:pPr>
        <w:spacing w:after="0" w:line="240" w:lineRule="auto"/>
      </w:pPr>
      <w:r>
        <w:t xml:space="preserve">Total points: </w:t>
      </w:r>
      <w:r w:rsidR="0002771F">
        <w:t>160</w:t>
      </w:r>
    </w:p>
    <w:p w14:paraId="26BFE5AA" w14:textId="22F4E7AB" w:rsidR="00F93D5B" w:rsidRPr="00556813" w:rsidRDefault="00061FB3" w:rsidP="00061FB3">
      <w:pPr>
        <w:pStyle w:val="Heading2"/>
        <w:spacing w:before="0"/>
        <w:rPr>
          <w:b/>
          <w:sz w:val="28"/>
          <w:szCs w:val="28"/>
        </w:rPr>
      </w:pPr>
      <w:r>
        <w:rPr>
          <w:b/>
          <w:sz w:val="28"/>
          <w:szCs w:val="28"/>
        </w:rPr>
        <w:t>Paper/Project/Presentation</w:t>
      </w:r>
      <w:r w:rsidR="00FB3599">
        <w:rPr>
          <w:b/>
          <w:sz w:val="28"/>
          <w:szCs w:val="28"/>
        </w:rPr>
        <w:t xml:space="preserve">: </w:t>
      </w:r>
      <w:r>
        <w:rPr>
          <w:b/>
          <w:sz w:val="28"/>
          <w:szCs w:val="28"/>
        </w:rPr>
        <w:t>4</w:t>
      </w:r>
      <w:r w:rsidR="00F93D5B" w:rsidRPr="00556813">
        <w:rPr>
          <w:b/>
          <w:sz w:val="28"/>
          <w:szCs w:val="28"/>
        </w:rPr>
        <w:t>, 50 points each</w:t>
      </w:r>
    </w:p>
    <w:p w14:paraId="7EA8B56F" w14:textId="521178A1" w:rsidR="00FB3599" w:rsidRDefault="00F93D5B" w:rsidP="00061FB3">
      <w:pPr>
        <w:spacing w:after="0" w:line="240" w:lineRule="auto"/>
      </w:pPr>
      <w:r>
        <w:t>Total points:</w:t>
      </w:r>
      <w:r w:rsidR="00FB3599">
        <w:t xml:space="preserve"> </w:t>
      </w:r>
      <w:r w:rsidR="00061FB3">
        <w:t>200</w:t>
      </w:r>
    </w:p>
    <w:p w14:paraId="034DA284" w14:textId="69E8083F" w:rsidR="00FA4C0A" w:rsidRPr="00061FB3" w:rsidRDefault="00FA4C0A" w:rsidP="00061FB3">
      <w:pPr>
        <w:spacing w:after="0" w:line="240" w:lineRule="auto"/>
      </w:pPr>
      <w:r>
        <w:t xml:space="preserve">Due Dates: Sunday evenings at </w:t>
      </w:r>
      <w:r w:rsidR="00AA735F">
        <w:t>11:30</w:t>
      </w:r>
      <w:r>
        <w:t xml:space="preserve"> pm</w:t>
      </w:r>
    </w:p>
    <w:p w14:paraId="16C850B0" w14:textId="77777777" w:rsidR="0080274C" w:rsidRPr="00556813" w:rsidRDefault="0080274C" w:rsidP="00061FB3">
      <w:pPr>
        <w:pStyle w:val="Heading2"/>
        <w:spacing w:before="0"/>
        <w:rPr>
          <w:b/>
          <w:sz w:val="28"/>
          <w:szCs w:val="28"/>
        </w:rPr>
      </w:pPr>
      <w:r w:rsidRPr="00556813">
        <w:rPr>
          <w:b/>
          <w:sz w:val="28"/>
          <w:szCs w:val="28"/>
        </w:rPr>
        <w:t>Final Essay: End of the Semester</w:t>
      </w:r>
    </w:p>
    <w:p w14:paraId="1DCC23F1" w14:textId="0F3C60C0" w:rsidR="0080274C" w:rsidRDefault="0080274C" w:rsidP="00061FB3">
      <w:pPr>
        <w:spacing w:after="0" w:line="240" w:lineRule="auto"/>
      </w:pPr>
      <w:r>
        <w:t>Total points: 1</w:t>
      </w:r>
      <w:r w:rsidR="005C2DF5">
        <w:t>00</w:t>
      </w:r>
    </w:p>
    <w:p w14:paraId="2BCA563C" w14:textId="596C90A7" w:rsidR="009B0F08" w:rsidRDefault="009B0F08" w:rsidP="00061FB3">
      <w:pPr>
        <w:spacing w:after="0" w:line="240" w:lineRule="auto"/>
      </w:pPr>
      <w:r>
        <w:t xml:space="preserve">Due: </w:t>
      </w:r>
      <w:r w:rsidR="00B87DFB">
        <w:t xml:space="preserve">December 15, </w:t>
      </w:r>
      <w:r w:rsidR="00AA735F">
        <w:t>11:30</w:t>
      </w:r>
      <w:r w:rsidR="00B87DFB">
        <w:t xml:space="preserve"> pm</w:t>
      </w:r>
    </w:p>
    <w:p w14:paraId="777CEF6E" w14:textId="76BD0CE1" w:rsidR="00424EED" w:rsidRDefault="008623A7" w:rsidP="00F069E7">
      <w:pPr>
        <w:pStyle w:val="Heading3"/>
      </w:pPr>
      <w:r>
        <w:t xml:space="preserve">Total Points for Semester: </w:t>
      </w:r>
      <w:r w:rsidR="00756FCF">
        <w:t>5</w:t>
      </w:r>
      <w:r w:rsidR="004947C2">
        <w:t>00</w:t>
      </w:r>
    </w:p>
    <w:p w14:paraId="49B755FF" w14:textId="77777777" w:rsidR="00F57592" w:rsidRPr="00F57592" w:rsidRDefault="00F57592" w:rsidP="00F57592"/>
    <w:p w14:paraId="4AC1C28E" w14:textId="2A40A701" w:rsidR="00F57592" w:rsidRPr="00F57592" w:rsidRDefault="00B36FCF" w:rsidP="00F57592">
      <w:r>
        <w:rPr>
          <w:noProof/>
        </w:rPr>
        <w:drawing>
          <wp:inline distT="0" distB="0" distL="0" distR="0" wp14:anchorId="0D539939" wp14:editId="0D91E59E">
            <wp:extent cx="5638800" cy="3657600"/>
            <wp:effectExtent l="0" t="0" r="0" b="0"/>
            <wp:docPr id="3" name="Chart 3" descr="Pie chart of point val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9A1D44" w14:textId="77777777" w:rsidR="00B1046B" w:rsidRDefault="00B1046B" w:rsidP="00EF5C64">
      <w:pPr>
        <w:pStyle w:val="Heading1"/>
      </w:pPr>
    </w:p>
    <w:p w14:paraId="01D88578" w14:textId="77777777" w:rsidR="00B1046B" w:rsidRDefault="00B1046B" w:rsidP="00B1046B">
      <w:pPr>
        <w:rPr>
          <w:rFonts w:asciiTheme="majorHAnsi" w:eastAsiaTheme="majorEastAsia" w:hAnsiTheme="majorHAnsi" w:cstheme="majorBidi"/>
          <w:color w:val="262626" w:themeColor="text1" w:themeTint="D9"/>
          <w:sz w:val="40"/>
          <w:szCs w:val="40"/>
        </w:rPr>
      </w:pPr>
      <w:r>
        <w:br w:type="page"/>
      </w:r>
    </w:p>
    <w:p w14:paraId="73448255" w14:textId="1461AA8C" w:rsidR="00E67EAD" w:rsidRPr="008F2F5B" w:rsidRDefault="00E67EAD" w:rsidP="00EF5C64">
      <w:pPr>
        <w:pStyle w:val="Heading1"/>
      </w:pPr>
      <w:r w:rsidRPr="008F2F5B">
        <w:lastRenderedPageBreak/>
        <w:t>Policies, Procedures, and General Information</w:t>
      </w:r>
    </w:p>
    <w:p w14:paraId="1CC904EB" w14:textId="0149EC3B" w:rsidR="00556813" w:rsidRDefault="00556813" w:rsidP="0080274C">
      <w:pPr>
        <w:keepNext/>
        <w:keepLines/>
        <w:spacing w:after="0" w:line="240" w:lineRule="auto"/>
        <w:outlineLvl w:val="2"/>
        <w:rPr>
          <w:rFonts w:asciiTheme="majorHAnsi" w:eastAsiaTheme="majorEastAsia" w:hAnsiTheme="majorHAnsi" w:cstheme="majorBidi"/>
          <w:b/>
          <w:color w:val="C45911" w:themeColor="accent2" w:themeShade="BF"/>
          <w:sz w:val="32"/>
          <w:szCs w:val="32"/>
        </w:rPr>
      </w:pPr>
    </w:p>
    <w:p w14:paraId="624969AB" w14:textId="7FDEAE13" w:rsidR="00E67EAD" w:rsidRPr="001346E7" w:rsidRDefault="00E67EAD" w:rsidP="0080274C">
      <w:pPr>
        <w:keepNext/>
        <w:keepLines/>
        <w:spacing w:after="0" w:line="240" w:lineRule="auto"/>
        <w:outlineLvl w:val="2"/>
        <w:rPr>
          <w:rFonts w:asciiTheme="majorHAnsi" w:eastAsiaTheme="majorEastAsia" w:hAnsiTheme="majorHAnsi" w:cstheme="majorBidi"/>
          <w:b/>
          <w:color w:val="2E74B5" w:themeColor="accent1" w:themeShade="BF"/>
          <w:sz w:val="32"/>
          <w:szCs w:val="32"/>
        </w:rPr>
      </w:pPr>
      <w:r w:rsidRPr="001346E7">
        <w:rPr>
          <w:rFonts w:asciiTheme="majorHAnsi" w:eastAsiaTheme="majorEastAsia" w:hAnsiTheme="majorHAnsi" w:cstheme="majorBidi"/>
          <w:b/>
          <w:color w:val="2E74B5" w:themeColor="accent1" w:themeShade="BF"/>
          <w:sz w:val="32"/>
          <w:szCs w:val="32"/>
        </w:rPr>
        <w:t>File Types</w:t>
      </w:r>
    </w:p>
    <w:p w14:paraId="35679E83" w14:textId="4664BA53" w:rsidR="00E67EAD" w:rsidRPr="00E67EAD" w:rsidRDefault="00E67EAD" w:rsidP="0080274C">
      <w:pPr>
        <w:spacing w:after="0" w:line="240" w:lineRule="auto"/>
      </w:pPr>
      <w:r w:rsidRPr="00E67EAD">
        <w:t xml:space="preserve">D2L does not work with all file types. You must submit your file as a .docx. </w:t>
      </w:r>
      <w:r w:rsidR="00F60322">
        <w:t>There are suggestions for file types on indi</w:t>
      </w:r>
      <w:r w:rsidR="00914A80">
        <w:t>vidual assignment descriptions.</w:t>
      </w:r>
    </w:p>
    <w:p w14:paraId="6338D5D0" w14:textId="77777777" w:rsidR="00E67EAD" w:rsidRPr="00E67EAD" w:rsidRDefault="00E67EAD" w:rsidP="0080274C">
      <w:pPr>
        <w:spacing w:after="0" w:line="240" w:lineRule="auto"/>
      </w:pPr>
      <w:r w:rsidRPr="00E67EAD">
        <w:t xml:space="preserve">If you do not submit your paper in a supported file type, your instructor cannot grade your assignment. </w:t>
      </w:r>
    </w:p>
    <w:p w14:paraId="35D5354F" w14:textId="77777777" w:rsidR="005F377B" w:rsidRDefault="005F377B" w:rsidP="0080274C">
      <w:pPr>
        <w:keepNext/>
        <w:keepLines/>
        <w:spacing w:after="0" w:line="240" w:lineRule="auto"/>
        <w:outlineLvl w:val="2"/>
        <w:rPr>
          <w:rFonts w:asciiTheme="majorHAnsi" w:eastAsiaTheme="majorEastAsia" w:hAnsiTheme="majorHAnsi" w:cstheme="majorBidi"/>
          <w:b/>
          <w:color w:val="C45911" w:themeColor="accent2" w:themeShade="BF"/>
          <w:sz w:val="32"/>
          <w:szCs w:val="32"/>
        </w:rPr>
      </w:pPr>
    </w:p>
    <w:p w14:paraId="4F6AED57" w14:textId="77777777" w:rsidR="00E67EAD" w:rsidRPr="001346E7" w:rsidRDefault="00E67EAD" w:rsidP="0080274C">
      <w:pPr>
        <w:keepNext/>
        <w:keepLines/>
        <w:spacing w:after="0" w:line="240" w:lineRule="auto"/>
        <w:outlineLvl w:val="2"/>
        <w:rPr>
          <w:rFonts w:asciiTheme="majorHAnsi" w:eastAsiaTheme="majorEastAsia" w:hAnsiTheme="majorHAnsi" w:cstheme="majorBidi"/>
          <w:b/>
          <w:color w:val="2E74B5" w:themeColor="accent1" w:themeShade="BF"/>
          <w:sz w:val="28"/>
          <w:szCs w:val="28"/>
        </w:rPr>
      </w:pPr>
      <w:r w:rsidRPr="001346E7">
        <w:rPr>
          <w:rFonts w:asciiTheme="majorHAnsi" w:eastAsiaTheme="majorEastAsia" w:hAnsiTheme="majorHAnsi" w:cstheme="majorBidi"/>
          <w:b/>
          <w:color w:val="2E74B5" w:themeColor="accent1" w:themeShade="BF"/>
          <w:sz w:val="32"/>
          <w:szCs w:val="32"/>
        </w:rPr>
        <w:t>Due Dates and Late Assignments</w:t>
      </w:r>
    </w:p>
    <w:p w14:paraId="2C789157" w14:textId="77777777" w:rsidR="007C37FE" w:rsidRPr="00B75891" w:rsidRDefault="007C37FE" w:rsidP="002F5505">
      <w:pPr>
        <w:spacing w:after="0" w:line="240" w:lineRule="auto"/>
      </w:pPr>
    </w:p>
    <w:p w14:paraId="1970ADD1" w14:textId="57CD9C52" w:rsidR="002F5505" w:rsidRPr="00E67EAD" w:rsidRDefault="002F5505" w:rsidP="002F5505">
      <w:pPr>
        <w:spacing w:after="0" w:line="240" w:lineRule="auto"/>
      </w:pPr>
      <w:r w:rsidRPr="001346E7">
        <w:rPr>
          <w:rFonts w:asciiTheme="majorHAnsi" w:eastAsiaTheme="majorEastAsia" w:hAnsiTheme="majorHAnsi" w:cstheme="majorBidi"/>
          <w:b/>
          <w:color w:val="2E74B5" w:themeColor="accent1" w:themeShade="BF"/>
          <w:sz w:val="32"/>
          <w:szCs w:val="32"/>
        </w:rPr>
        <w:t>Students with Disabilities</w:t>
      </w:r>
      <w:r w:rsidRPr="00E67EAD">
        <w:rPr>
          <w:b/>
          <w:bCs/>
        </w:rPr>
        <w:br/>
      </w:r>
      <w:r w:rsidRPr="00E67EAD">
        <w:t xml:space="preserve">If you have a documented disability for which you are or may be requesting an accommodation(s), you are encouraged to contact your instructor and Disabled Student Services as soon as possible. </w:t>
      </w:r>
    </w:p>
    <w:p w14:paraId="59ACB639" w14:textId="132DA25A" w:rsidR="005F377B" w:rsidRDefault="005F377B" w:rsidP="0080274C">
      <w:pPr>
        <w:keepNext/>
        <w:keepLines/>
        <w:spacing w:after="0" w:line="240" w:lineRule="auto"/>
        <w:outlineLvl w:val="2"/>
        <w:rPr>
          <w:rFonts w:asciiTheme="majorHAnsi" w:eastAsiaTheme="majorEastAsia" w:hAnsiTheme="majorHAnsi" w:cstheme="majorBidi"/>
          <w:b/>
          <w:color w:val="C45911" w:themeColor="accent2" w:themeShade="BF"/>
          <w:sz w:val="32"/>
          <w:szCs w:val="32"/>
        </w:rPr>
      </w:pPr>
    </w:p>
    <w:p w14:paraId="51D77FC6" w14:textId="77777777" w:rsidR="00E67EAD" w:rsidRPr="00E67EAD" w:rsidRDefault="00E67EAD" w:rsidP="0080274C">
      <w:pPr>
        <w:keepNext/>
        <w:keepLines/>
        <w:spacing w:after="0" w:line="240" w:lineRule="auto"/>
        <w:outlineLvl w:val="2"/>
        <w:rPr>
          <w:rFonts w:asciiTheme="majorHAnsi" w:eastAsiaTheme="majorEastAsia" w:hAnsiTheme="majorHAnsi" w:cstheme="majorBidi"/>
          <w:b/>
          <w:color w:val="C45911" w:themeColor="accent2" w:themeShade="BF"/>
          <w:sz w:val="32"/>
          <w:szCs w:val="32"/>
        </w:rPr>
      </w:pPr>
      <w:r w:rsidRPr="001346E7">
        <w:rPr>
          <w:rFonts w:asciiTheme="majorHAnsi" w:eastAsiaTheme="majorEastAsia" w:hAnsiTheme="majorHAnsi" w:cstheme="majorBidi"/>
          <w:b/>
          <w:color w:val="2E74B5" w:themeColor="accent1" w:themeShade="BF"/>
          <w:sz w:val="32"/>
          <w:szCs w:val="32"/>
        </w:rPr>
        <w:t>Plagiarism</w:t>
      </w:r>
    </w:p>
    <w:p w14:paraId="534DAB51" w14:textId="77777777" w:rsidR="00E67EAD" w:rsidRPr="00E67EAD" w:rsidRDefault="00E67EAD" w:rsidP="0080274C">
      <w:pPr>
        <w:spacing w:after="0" w:line="240" w:lineRule="auto"/>
      </w:pPr>
      <w:r w:rsidRPr="00E67EAD">
        <w:t>Don’t do it!!!!!!</w:t>
      </w:r>
    </w:p>
    <w:p w14:paraId="65B21AD7" w14:textId="77777777" w:rsidR="00E67EAD" w:rsidRPr="00E67EAD" w:rsidRDefault="00E67EAD" w:rsidP="0080274C">
      <w:pPr>
        <w:spacing w:after="0" w:line="240" w:lineRule="auto"/>
      </w:pPr>
      <w:r w:rsidRPr="00E67EAD">
        <w:t xml:space="preserve">MSU partners with Turnitin, a software program that checks for plagiarism. Be aware that plagiarism on any paper will result in receiving an ‘F’ in the course, and a report to the Dean of Students. </w:t>
      </w:r>
    </w:p>
    <w:p w14:paraId="7CBC90D4" w14:textId="77777777" w:rsidR="00E67EAD" w:rsidRPr="00E67EAD" w:rsidRDefault="00E67EAD" w:rsidP="0080274C">
      <w:pPr>
        <w:spacing w:after="0" w:line="240" w:lineRule="auto"/>
      </w:pPr>
      <w:r w:rsidRPr="00E67EAD">
        <w:t>Paraphrasing or quoting another’s work without citing the source is a form of academic misconduct. Even inadvertent or unintentional misuse or appropriation of another's work (such as relying heavily on source material that is not expressly acknowledged) is considered plagiarism. If you have any questions about using and citing sources, you are expected to ask for clarification from your instructor or the Writing Center.</w:t>
      </w:r>
    </w:p>
    <w:p w14:paraId="690D1657" w14:textId="77777777" w:rsidR="005F377B" w:rsidRDefault="005F377B" w:rsidP="0080274C">
      <w:pPr>
        <w:pStyle w:val="Heading3"/>
        <w:spacing w:before="0"/>
        <w:rPr>
          <w:b/>
        </w:rPr>
      </w:pPr>
    </w:p>
    <w:p w14:paraId="361EF53A" w14:textId="77777777" w:rsidR="00E67EAD" w:rsidRPr="00F93D5B" w:rsidRDefault="00E67EAD" w:rsidP="0080274C">
      <w:pPr>
        <w:pStyle w:val="Heading3"/>
        <w:spacing w:before="0"/>
        <w:rPr>
          <w:b/>
        </w:rPr>
      </w:pPr>
      <w:r w:rsidRPr="00F93D5B">
        <w:rPr>
          <w:b/>
        </w:rPr>
        <w:t>MSU Inclusion and Diversity Statements…</w:t>
      </w:r>
    </w:p>
    <w:p w14:paraId="5CB281F1" w14:textId="77777777" w:rsidR="00E67EAD" w:rsidRPr="00E67EAD" w:rsidRDefault="00E67EAD" w:rsidP="0080274C">
      <w:pPr>
        <w:spacing w:after="0" w:line="240" w:lineRule="auto"/>
      </w:pPr>
      <w:r w:rsidRPr="00E67EAD">
        <w:t xml:space="preserve">…Are posted on D2L. </w:t>
      </w:r>
    </w:p>
    <w:p w14:paraId="472FEC84" w14:textId="77777777" w:rsidR="005F377B" w:rsidRDefault="005F377B" w:rsidP="0080274C">
      <w:pPr>
        <w:spacing w:after="0" w:line="240" w:lineRule="auto"/>
        <w:rPr>
          <w:rFonts w:asciiTheme="majorHAnsi" w:eastAsiaTheme="majorEastAsia" w:hAnsiTheme="majorHAnsi" w:cstheme="majorBidi"/>
          <w:b/>
          <w:color w:val="C45911" w:themeColor="accent2" w:themeShade="BF"/>
          <w:sz w:val="32"/>
          <w:szCs w:val="32"/>
        </w:rPr>
      </w:pPr>
    </w:p>
    <w:p w14:paraId="1491685C" w14:textId="77777777" w:rsidR="00E67EAD" w:rsidRPr="00E67EAD" w:rsidRDefault="00E67EAD" w:rsidP="0080274C">
      <w:pPr>
        <w:spacing w:after="0" w:line="240" w:lineRule="auto"/>
      </w:pPr>
      <w:r w:rsidRPr="001346E7">
        <w:rPr>
          <w:rFonts w:asciiTheme="majorHAnsi" w:eastAsiaTheme="majorEastAsia" w:hAnsiTheme="majorHAnsi" w:cstheme="majorBidi"/>
          <w:b/>
          <w:color w:val="2E74B5" w:themeColor="accent1" w:themeShade="BF"/>
          <w:sz w:val="32"/>
          <w:szCs w:val="32"/>
        </w:rPr>
        <w:t>Behavioral Expectations</w:t>
      </w:r>
      <w:r w:rsidRPr="00E67EAD">
        <w:rPr>
          <w:b/>
          <w:bCs/>
        </w:rPr>
        <w:br/>
      </w:r>
      <w:r w:rsidRPr="00E67EAD">
        <w:t xml:space="preserve">Montana State University expects all students to conduct themselves as honest, </w:t>
      </w:r>
      <w:proofErr w:type="gramStart"/>
      <w:r w:rsidRPr="00E67EAD">
        <w:t>responsible</w:t>
      </w:r>
      <w:proofErr w:type="gramEnd"/>
      <w:r w:rsidRPr="00E67EAD">
        <w:t xml:space="preserve"> and law-abiding members of the academic community and to respect the rights of other students, members of the faculty and staff and the public to use, enjoy and participate in the University programs and facilities. </w:t>
      </w:r>
    </w:p>
    <w:p w14:paraId="295D542F" w14:textId="77777777" w:rsidR="005F377B" w:rsidRDefault="005F377B" w:rsidP="0080274C">
      <w:pPr>
        <w:spacing w:after="0" w:line="240" w:lineRule="auto"/>
        <w:rPr>
          <w:rFonts w:asciiTheme="majorHAnsi" w:eastAsiaTheme="majorEastAsia" w:hAnsiTheme="majorHAnsi" w:cstheme="majorBidi"/>
          <w:b/>
          <w:color w:val="C45911" w:themeColor="accent2" w:themeShade="BF"/>
          <w:sz w:val="32"/>
          <w:szCs w:val="32"/>
        </w:rPr>
      </w:pPr>
    </w:p>
    <w:p w14:paraId="7C7362D7" w14:textId="77777777" w:rsidR="00E67EAD" w:rsidRPr="00E67EAD" w:rsidRDefault="00E67EAD" w:rsidP="0080274C">
      <w:pPr>
        <w:spacing w:after="0" w:line="240" w:lineRule="auto"/>
      </w:pPr>
      <w:r w:rsidRPr="001346E7">
        <w:rPr>
          <w:rFonts w:asciiTheme="majorHAnsi" w:eastAsiaTheme="majorEastAsia" w:hAnsiTheme="majorHAnsi" w:cstheme="majorBidi"/>
          <w:b/>
          <w:color w:val="2E74B5" w:themeColor="accent1" w:themeShade="BF"/>
          <w:sz w:val="32"/>
          <w:szCs w:val="32"/>
        </w:rPr>
        <w:t>Collaboration</w:t>
      </w:r>
      <w:r w:rsidRPr="00E67EAD">
        <w:rPr>
          <w:b/>
          <w:bCs/>
        </w:rPr>
        <w:br/>
      </w:r>
      <w:r w:rsidRPr="00E67EAD">
        <w:t>University policy states that, unless otherwise specified, students may not collaborate on graded material. Any exceptions to this policy will be stated explicitly for individual assignments. If you have any questions about the limits of collaboration, you are expected to ask for clarification.</w:t>
      </w:r>
    </w:p>
    <w:p w14:paraId="71A3D527" w14:textId="77777777" w:rsidR="005F377B" w:rsidRDefault="005F377B" w:rsidP="0080274C">
      <w:pPr>
        <w:spacing w:after="0" w:line="240" w:lineRule="auto"/>
        <w:rPr>
          <w:rFonts w:asciiTheme="majorHAnsi" w:eastAsiaTheme="majorEastAsia" w:hAnsiTheme="majorHAnsi" w:cstheme="majorBidi"/>
          <w:b/>
          <w:color w:val="C45911" w:themeColor="accent2" w:themeShade="BF"/>
          <w:sz w:val="32"/>
          <w:szCs w:val="32"/>
        </w:rPr>
      </w:pPr>
    </w:p>
    <w:p w14:paraId="35352D88" w14:textId="77777777" w:rsidR="00E67EAD" w:rsidRPr="00E67EAD" w:rsidRDefault="00E67EAD" w:rsidP="0080274C">
      <w:pPr>
        <w:spacing w:after="0" w:line="240" w:lineRule="auto"/>
      </w:pPr>
      <w:r w:rsidRPr="001346E7">
        <w:rPr>
          <w:rFonts w:asciiTheme="majorHAnsi" w:eastAsiaTheme="majorEastAsia" w:hAnsiTheme="majorHAnsi" w:cstheme="majorBidi"/>
          <w:b/>
          <w:color w:val="2E74B5" w:themeColor="accent1" w:themeShade="BF"/>
          <w:sz w:val="32"/>
          <w:szCs w:val="32"/>
        </w:rPr>
        <w:t>Academic Misconduct</w:t>
      </w:r>
      <w:r w:rsidRPr="00E67EAD">
        <w:rPr>
          <w:b/>
          <w:bCs/>
        </w:rPr>
        <w:br/>
      </w:r>
      <w:r w:rsidRPr="00E67EAD">
        <w:rPr>
          <w:rFonts w:asciiTheme="majorHAnsi" w:eastAsiaTheme="majorEastAsia" w:hAnsiTheme="majorHAnsi" w:cstheme="majorBidi"/>
          <w:i/>
          <w:iCs/>
          <w:color w:val="833C0B" w:themeColor="accent2" w:themeShade="80"/>
          <w:sz w:val="28"/>
          <w:szCs w:val="28"/>
        </w:rPr>
        <w:t>Section 420</w:t>
      </w:r>
      <w:r w:rsidRPr="00E67EAD">
        <w:t xml:space="preserve"> of the Student Conduct Code describes academic misconduct as including but not limited </w:t>
      </w:r>
      <w:r w:rsidRPr="00E67EAD">
        <w:lastRenderedPageBreak/>
        <w:t xml:space="preserve">to plagiarism, cheating, multiple submissions, or facilitating others’ misconduct. Possible sanctions for academic misconduct range from an oral reprimand to expulsion from the university. </w:t>
      </w:r>
    </w:p>
    <w:p w14:paraId="542097B1" w14:textId="77777777" w:rsidR="00E67EAD" w:rsidRPr="00E67EAD" w:rsidRDefault="00E67EAD" w:rsidP="0080274C">
      <w:pPr>
        <w:spacing w:after="0" w:line="240" w:lineRule="auto"/>
      </w:pPr>
      <w:r w:rsidRPr="00E67EAD">
        <w:rPr>
          <w:rFonts w:asciiTheme="majorHAnsi" w:eastAsiaTheme="majorEastAsia" w:hAnsiTheme="majorHAnsi" w:cstheme="majorBidi"/>
          <w:i/>
          <w:iCs/>
          <w:color w:val="833C0B" w:themeColor="accent2" w:themeShade="80"/>
          <w:sz w:val="28"/>
          <w:szCs w:val="28"/>
        </w:rPr>
        <w:t>Section 430</w:t>
      </w:r>
      <w:r w:rsidRPr="00E67EAD">
        <w:t xml:space="preserve"> of the Student Code allows the instructor to impose the following sanctions for academic misconduct: oral reprimand; written reprimand; an assignment to repeat the work or an alternate assignment; a lower or failing grade on the </w:t>
      </w:r>
      <w:proofErr w:type="gramStart"/>
      <w:r w:rsidRPr="00E67EAD">
        <w:t>particular assignment</w:t>
      </w:r>
      <w:proofErr w:type="gramEnd"/>
      <w:r w:rsidRPr="00E67EAD">
        <w:t xml:space="preserve"> or test; or a lower grade or failing grade in the course. More serious sanctions require a Conduct Board hearing. You may wish to make explicit the minimum sanction you will impose for willful acts of academic misconduct. </w:t>
      </w:r>
    </w:p>
    <w:p w14:paraId="0168409D" w14:textId="77777777" w:rsidR="005F377B" w:rsidRDefault="005F377B" w:rsidP="0080274C">
      <w:pPr>
        <w:spacing w:after="0" w:line="240" w:lineRule="auto"/>
        <w:rPr>
          <w:rFonts w:asciiTheme="majorHAnsi" w:eastAsiaTheme="majorEastAsia" w:hAnsiTheme="majorHAnsi" w:cstheme="majorBidi"/>
          <w:b/>
          <w:color w:val="C45911" w:themeColor="accent2" w:themeShade="BF"/>
          <w:sz w:val="32"/>
          <w:szCs w:val="32"/>
        </w:rPr>
      </w:pPr>
    </w:p>
    <w:p w14:paraId="17837C50" w14:textId="77777777" w:rsidR="00E67EAD" w:rsidRPr="00E67EAD" w:rsidRDefault="00E67EAD" w:rsidP="0080274C">
      <w:pPr>
        <w:spacing w:after="0" w:line="240" w:lineRule="auto"/>
      </w:pPr>
      <w:r w:rsidRPr="001346E7">
        <w:rPr>
          <w:rFonts w:asciiTheme="majorHAnsi" w:eastAsiaTheme="majorEastAsia" w:hAnsiTheme="majorHAnsi" w:cstheme="majorBidi"/>
          <w:b/>
          <w:color w:val="2E74B5" w:themeColor="accent1" w:themeShade="BF"/>
          <w:sz w:val="32"/>
          <w:szCs w:val="32"/>
        </w:rPr>
        <w:t>Academic Expectations</w:t>
      </w:r>
      <w:r w:rsidRPr="00E67EAD">
        <w:rPr>
          <w:b/>
          <w:bCs/>
        </w:rPr>
        <w:br/>
      </w:r>
      <w:r w:rsidRPr="00E67EAD">
        <w:t xml:space="preserve">Section 310.00 in the MSU Conduct Guidelines states that students must: </w:t>
      </w:r>
    </w:p>
    <w:p w14:paraId="2A44C229" w14:textId="77777777" w:rsidR="00E67EAD" w:rsidRPr="00E67EAD" w:rsidRDefault="00E67EAD" w:rsidP="0080274C">
      <w:pPr>
        <w:numPr>
          <w:ilvl w:val="0"/>
          <w:numId w:val="1"/>
        </w:numPr>
        <w:spacing w:after="0" w:line="240" w:lineRule="auto"/>
      </w:pPr>
      <w:r w:rsidRPr="00E67EAD">
        <w:t>Be prompt and regular in attending classes</w:t>
      </w:r>
    </w:p>
    <w:p w14:paraId="2AD96D9C" w14:textId="77777777" w:rsidR="00E67EAD" w:rsidRPr="00E67EAD" w:rsidRDefault="00E67EAD" w:rsidP="0080274C">
      <w:pPr>
        <w:numPr>
          <w:ilvl w:val="0"/>
          <w:numId w:val="1"/>
        </w:numPr>
        <w:spacing w:after="0" w:line="240" w:lineRule="auto"/>
      </w:pPr>
      <w:r w:rsidRPr="00E67EAD">
        <w:t>Be well prepared for classes</w:t>
      </w:r>
    </w:p>
    <w:p w14:paraId="724EB92C" w14:textId="77777777" w:rsidR="00E67EAD" w:rsidRPr="00E67EAD" w:rsidRDefault="00E67EAD" w:rsidP="0080274C">
      <w:pPr>
        <w:numPr>
          <w:ilvl w:val="0"/>
          <w:numId w:val="1"/>
        </w:numPr>
        <w:spacing w:after="0" w:line="240" w:lineRule="auto"/>
      </w:pPr>
      <w:r w:rsidRPr="00E67EAD">
        <w:t>Submit required assignments in a timely manner</w:t>
      </w:r>
    </w:p>
    <w:p w14:paraId="5122B7B8" w14:textId="77777777" w:rsidR="00E67EAD" w:rsidRPr="00E67EAD" w:rsidRDefault="00E67EAD" w:rsidP="0080274C">
      <w:pPr>
        <w:numPr>
          <w:ilvl w:val="0"/>
          <w:numId w:val="1"/>
        </w:numPr>
        <w:spacing w:after="0" w:line="240" w:lineRule="auto"/>
      </w:pPr>
      <w:r w:rsidRPr="00E67EAD">
        <w:t>Take exams when scheduled</w:t>
      </w:r>
    </w:p>
    <w:p w14:paraId="3BEEF146" w14:textId="77777777" w:rsidR="00E67EAD" w:rsidRPr="00E67EAD" w:rsidRDefault="00E67EAD" w:rsidP="0080274C">
      <w:pPr>
        <w:numPr>
          <w:ilvl w:val="0"/>
          <w:numId w:val="1"/>
        </w:numPr>
        <w:spacing w:after="0" w:line="240" w:lineRule="auto"/>
      </w:pPr>
      <w:r w:rsidRPr="00E67EAD">
        <w:t>Act in a respectful manner toward other students and the instructor, and in a way that does not detract from the learning experience</w:t>
      </w:r>
    </w:p>
    <w:p w14:paraId="58AAE5B1" w14:textId="77777777" w:rsidR="00E67EAD" w:rsidRPr="00E67EAD" w:rsidRDefault="00E67EAD" w:rsidP="0080274C">
      <w:pPr>
        <w:numPr>
          <w:ilvl w:val="0"/>
          <w:numId w:val="1"/>
        </w:numPr>
        <w:spacing w:after="0" w:line="240" w:lineRule="auto"/>
      </w:pPr>
      <w:r w:rsidRPr="00E67EAD">
        <w:t>Make and keep appointments when necessary to meet with the instructor</w:t>
      </w:r>
    </w:p>
    <w:p w14:paraId="2F3A9A48" w14:textId="77777777" w:rsidR="00E67EAD" w:rsidRPr="00E67EAD" w:rsidRDefault="00E67EAD" w:rsidP="0080274C">
      <w:pPr>
        <w:spacing w:after="0" w:line="240" w:lineRule="auto"/>
      </w:pPr>
    </w:p>
    <w:p w14:paraId="796872E6" w14:textId="64D0EA2A" w:rsidR="00061FB3" w:rsidRPr="00B75891" w:rsidRDefault="00E67EAD" w:rsidP="00B75891">
      <w:pPr>
        <w:spacing w:after="0" w:line="240" w:lineRule="auto"/>
      </w:pPr>
      <w:r w:rsidRPr="00E67EAD">
        <w:t>In addition to the above items, students are expected to meet any additional course and behavioral standards as defined by the instructor.</w:t>
      </w:r>
      <w:r w:rsidR="00061FB3">
        <w:rPr>
          <w:b/>
          <w:bCs/>
          <w:u w:val="single"/>
        </w:rPr>
        <w:br w:type="page"/>
      </w:r>
    </w:p>
    <w:p w14:paraId="50D3EC82" w14:textId="77777777" w:rsidR="001158C3" w:rsidRPr="00D64C75" w:rsidRDefault="001158C3" w:rsidP="00EF5C64">
      <w:pPr>
        <w:pStyle w:val="Heading1"/>
      </w:pPr>
      <w:r w:rsidRPr="00D64C75">
        <w:lastRenderedPageBreak/>
        <w:t>Discussion Post Guidelines</w:t>
      </w:r>
    </w:p>
    <w:p w14:paraId="6D2519E8" w14:textId="77777777" w:rsidR="001158C3" w:rsidRPr="00612C69" w:rsidRDefault="001158C3" w:rsidP="001158C3"/>
    <w:p w14:paraId="072A7B98" w14:textId="628FE356" w:rsidR="001158C3" w:rsidRDefault="001346E7" w:rsidP="001158C3">
      <w:pPr>
        <w:spacing w:after="0" w:line="240" w:lineRule="auto"/>
      </w:pPr>
      <w:r>
        <w:t>Be as specific as possible! And as simple as possible!</w:t>
      </w:r>
    </w:p>
    <w:p w14:paraId="03D4208F" w14:textId="77777777" w:rsidR="001158C3" w:rsidRDefault="001158C3" w:rsidP="001158C3">
      <w:r>
        <w:br w:type="page"/>
      </w:r>
    </w:p>
    <w:p w14:paraId="7BF1B31C" w14:textId="77777777" w:rsidR="001158C3" w:rsidRPr="00D64C75" w:rsidRDefault="001158C3" w:rsidP="00EF5C64">
      <w:pPr>
        <w:pStyle w:val="Heading1"/>
      </w:pPr>
      <w:r w:rsidRPr="00D64C75">
        <w:lastRenderedPageBreak/>
        <w:t>Discussion Post Rubric</w:t>
      </w:r>
    </w:p>
    <w:p w14:paraId="02713CFA" w14:textId="77777777" w:rsidR="001158C3" w:rsidRDefault="001158C3" w:rsidP="001158C3">
      <w:pPr>
        <w:spacing w:after="0" w:line="240" w:lineRule="auto"/>
      </w:pPr>
    </w:p>
    <w:tbl>
      <w:tblPr>
        <w:tblStyle w:val="TableGrid"/>
        <w:tblW w:w="9710" w:type="dxa"/>
        <w:tblLook w:val="04A0" w:firstRow="1" w:lastRow="0" w:firstColumn="1" w:lastColumn="0" w:noHBand="0" w:noVBand="1"/>
        <w:tblCaption w:val="Discussion Post Rubric"/>
        <w:tblDescription w:val="Discussion Post Rubric"/>
      </w:tblPr>
      <w:tblGrid>
        <w:gridCol w:w="1614"/>
        <w:gridCol w:w="1608"/>
        <w:gridCol w:w="1667"/>
        <w:gridCol w:w="1607"/>
        <w:gridCol w:w="1607"/>
        <w:gridCol w:w="1607"/>
      </w:tblGrid>
      <w:tr w:rsidR="001158C3" w14:paraId="47E6BD3E" w14:textId="77777777" w:rsidTr="00B75891">
        <w:trPr>
          <w:trHeight w:val="1054"/>
          <w:tblHeader/>
        </w:trPr>
        <w:tc>
          <w:tcPr>
            <w:tcW w:w="1618" w:type="dxa"/>
          </w:tcPr>
          <w:p w14:paraId="4D3CE36A" w14:textId="77777777" w:rsidR="001158C3" w:rsidRDefault="001158C3" w:rsidP="00DB07F3">
            <w:r>
              <w:t>Criteria</w:t>
            </w:r>
          </w:p>
        </w:tc>
        <w:tc>
          <w:tcPr>
            <w:tcW w:w="1618" w:type="dxa"/>
          </w:tcPr>
          <w:p w14:paraId="2DEBE51A" w14:textId="51B099BB" w:rsidR="001158C3" w:rsidRDefault="001C2DDD" w:rsidP="00DB07F3">
            <w:r>
              <w:t>A</w:t>
            </w:r>
          </w:p>
        </w:tc>
        <w:tc>
          <w:tcPr>
            <w:tcW w:w="1618" w:type="dxa"/>
          </w:tcPr>
          <w:p w14:paraId="7DCEF230" w14:textId="215C87D2" w:rsidR="001158C3" w:rsidRDefault="001C2DDD" w:rsidP="00DB07F3">
            <w:r>
              <w:t>B</w:t>
            </w:r>
          </w:p>
        </w:tc>
        <w:tc>
          <w:tcPr>
            <w:tcW w:w="1618" w:type="dxa"/>
          </w:tcPr>
          <w:p w14:paraId="0ED5F51B" w14:textId="52D7C73A" w:rsidR="001158C3" w:rsidRDefault="001C2DDD" w:rsidP="00DB07F3">
            <w:r>
              <w:t>C</w:t>
            </w:r>
          </w:p>
        </w:tc>
        <w:tc>
          <w:tcPr>
            <w:tcW w:w="1619" w:type="dxa"/>
          </w:tcPr>
          <w:p w14:paraId="52546E7A" w14:textId="1C2932AC" w:rsidR="001158C3" w:rsidRDefault="001C2DDD" w:rsidP="00DB07F3">
            <w:r>
              <w:t>D</w:t>
            </w:r>
          </w:p>
        </w:tc>
        <w:tc>
          <w:tcPr>
            <w:tcW w:w="1619" w:type="dxa"/>
          </w:tcPr>
          <w:p w14:paraId="210B41C4" w14:textId="56F9A15B" w:rsidR="001158C3" w:rsidRDefault="001C2DDD" w:rsidP="00DB07F3">
            <w:r>
              <w:t>0</w:t>
            </w:r>
          </w:p>
        </w:tc>
      </w:tr>
      <w:tr w:rsidR="001158C3" w14:paraId="446D1A72" w14:textId="77777777" w:rsidTr="00DB07F3">
        <w:trPr>
          <w:trHeight w:val="1054"/>
        </w:trPr>
        <w:tc>
          <w:tcPr>
            <w:tcW w:w="1618" w:type="dxa"/>
          </w:tcPr>
          <w:p w14:paraId="79F6C079" w14:textId="77777777" w:rsidR="001158C3" w:rsidRDefault="001158C3" w:rsidP="00DB07F3">
            <w:r>
              <w:t>Timely Contributions</w:t>
            </w:r>
          </w:p>
        </w:tc>
        <w:tc>
          <w:tcPr>
            <w:tcW w:w="1618" w:type="dxa"/>
          </w:tcPr>
          <w:p w14:paraId="0A42D0B4" w14:textId="706770D7" w:rsidR="001158C3" w:rsidRDefault="00CF7C51" w:rsidP="00DB07F3">
            <w:r>
              <w:t>three or more posts</w:t>
            </w:r>
            <w:r w:rsidR="001158C3" w:rsidRPr="00AB58D3">
              <w:t xml:space="preserve"> per discussion; well distributed throughout the discussion window</w:t>
            </w:r>
          </w:p>
        </w:tc>
        <w:tc>
          <w:tcPr>
            <w:tcW w:w="1618" w:type="dxa"/>
          </w:tcPr>
          <w:p w14:paraId="404D4ED9" w14:textId="5AF14007" w:rsidR="001158C3" w:rsidRDefault="00CF7C51" w:rsidP="00DB07F3">
            <w:r>
              <w:t>three discussion posts</w:t>
            </w:r>
            <w:r w:rsidR="001158C3" w:rsidRPr="00AB58D3">
              <w:t>; not well distributed throughout the window</w:t>
            </w:r>
          </w:p>
        </w:tc>
        <w:tc>
          <w:tcPr>
            <w:tcW w:w="1618" w:type="dxa"/>
          </w:tcPr>
          <w:p w14:paraId="70D6C348" w14:textId="6A63AAFE" w:rsidR="001158C3" w:rsidRDefault="00CF7C51" w:rsidP="00DB07F3">
            <w:r>
              <w:t>two discussion posts</w:t>
            </w:r>
            <w:r w:rsidR="001158C3" w:rsidRPr="00AB58D3">
              <w:t>; well distributed</w:t>
            </w:r>
          </w:p>
        </w:tc>
        <w:tc>
          <w:tcPr>
            <w:tcW w:w="1619" w:type="dxa"/>
          </w:tcPr>
          <w:p w14:paraId="7A0E82EF" w14:textId="3B6B64BF" w:rsidR="001158C3" w:rsidRDefault="001158C3" w:rsidP="00DB07F3">
            <w:r w:rsidRPr="00AB58D3">
              <w:t>two discussion</w:t>
            </w:r>
            <w:r w:rsidR="00CF7C51">
              <w:t xml:space="preserve"> posts</w:t>
            </w:r>
            <w:r w:rsidRPr="00AB58D3">
              <w:t>; not well distributed</w:t>
            </w:r>
          </w:p>
        </w:tc>
        <w:tc>
          <w:tcPr>
            <w:tcW w:w="1619" w:type="dxa"/>
          </w:tcPr>
          <w:p w14:paraId="19C20CAD" w14:textId="0F2E239B" w:rsidR="001158C3" w:rsidRDefault="00CF7C51" w:rsidP="00DB07F3">
            <w:r>
              <w:t>One post</w:t>
            </w:r>
          </w:p>
        </w:tc>
      </w:tr>
      <w:tr w:rsidR="001158C3" w14:paraId="6BDC084D" w14:textId="77777777" w:rsidTr="00DB07F3">
        <w:trPr>
          <w:trHeight w:val="1054"/>
        </w:trPr>
        <w:tc>
          <w:tcPr>
            <w:tcW w:w="1618" w:type="dxa"/>
          </w:tcPr>
          <w:p w14:paraId="289C59D6" w14:textId="77777777" w:rsidR="001158C3" w:rsidRDefault="001158C3" w:rsidP="00DB07F3">
            <w:r>
              <w:t>Critical Analysis of Prompts and Comments</w:t>
            </w:r>
          </w:p>
        </w:tc>
        <w:tc>
          <w:tcPr>
            <w:tcW w:w="1618" w:type="dxa"/>
          </w:tcPr>
          <w:p w14:paraId="112F3917" w14:textId="77777777" w:rsidR="001158C3" w:rsidRDefault="001158C3" w:rsidP="00DB07F3">
            <w:r w:rsidRPr="00AB58D3">
              <w:t xml:space="preserve">Post fully engages with prompt or other discussion post; provides a </w:t>
            </w:r>
            <w:proofErr w:type="gramStart"/>
            <w:r w:rsidRPr="00AB58D3">
              <w:t>counter-argument</w:t>
            </w:r>
            <w:proofErr w:type="gramEnd"/>
            <w:r w:rsidRPr="00AB58D3">
              <w:t xml:space="preserve"> or elaborates an argument or makes a meaningful connection to other course ideas </w:t>
            </w:r>
          </w:p>
        </w:tc>
        <w:tc>
          <w:tcPr>
            <w:tcW w:w="1618" w:type="dxa"/>
          </w:tcPr>
          <w:p w14:paraId="5BADF2BB" w14:textId="77777777" w:rsidR="001158C3" w:rsidRDefault="001158C3" w:rsidP="00DB07F3">
            <w:r w:rsidRPr="00AB58D3">
              <w:t xml:space="preserve">Post responds to prompt of </w:t>
            </w:r>
            <w:proofErr w:type="gramStart"/>
            <w:r w:rsidRPr="00AB58D3">
              <w:t>comment, but</w:t>
            </w:r>
            <w:proofErr w:type="gramEnd"/>
            <w:r w:rsidRPr="00AB58D3">
              <w:t xml:space="preserve"> makes superficial arguments and connections. Evidence of text </w:t>
            </w:r>
            <w:proofErr w:type="gramStart"/>
            <w:r w:rsidRPr="00AB58D3">
              <w:t>comprehension, but</w:t>
            </w:r>
            <w:proofErr w:type="gramEnd"/>
            <w:r w:rsidRPr="00AB58D3">
              <w:t xml:space="preserve"> lacking in insight.</w:t>
            </w:r>
          </w:p>
        </w:tc>
        <w:tc>
          <w:tcPr>
            <w:tcW w:w="1618" w:type="dxa"/>
          </w:tcPr>
          <w:p w14:paraId="3B45E5CC" w14:textId="77777777" w:rsidR="001158C3" w:rsidRDefault="001158C3" w:rsidP="00DB07F3">
            <w:r w:rsidRPr="00AB58D3">
              <w:t xml:space="preserve">Post responds to prompt or </w:t>
            </w:r>
            <w:proofErr w:type="gramStart"/>
            <w:r w:rsidRPr="00AB58D3">
              <w:t>comment, but</w:t>
            </w:r>
            <w:proofErr w:type="gramEnd"/>
            <w:r w:rsidRPr="00AB58D3">
              <w:t xml:space="preserve"> shows lack of knowledge of course materials.</w:t>
            </w:r>
          </w:p>
        </w:tc>
        <w:tc>
          <w:tcPr>
            <w:tcW w:w="1619" w:type="dxa"/>
          </w:tcPr>
          <w:p w14:paraId="038D923D" w14:textId="77777777" w:rsidR="001158C3" w:rsidRDefault="001158C3" w:rsidP="00DB07F3">
            <w:r w:rsidRPr="00AB58D3">
              <w:t xml:space="preserve">Post responds to prompt or </w:t>
            </w:r>
            <w:proofErr w:type="gramStart"/>
            <w:r w:rsidRPr="00AB58D3">
              <w:t>comment, but</w:t>
            </w:r>
            <w:proofErr w:type="gramEnd"/>
            <w:r w:rsidRPr="00AB58D3">
              <w:t xml:space="preserve"> shows lack of knowledge of course materials.</w:t>
            </w:r>
          </w:p>
        </w:tc>
        <w:tc>
          <w:tcPr>
            <w:tcW w:w="1619" w:type="dxa"/>
          </w:tcPr>
          <w:p w14:paraId="692FDA71" w14:textId="77777777" w:rsidR="001158C3" w:rsidRDefault="001158C3" w:rsidP="00DB07F3">
            <w:r w:rsidRPr="00AB58D3">
              <w:t>Post does not address prompt or comments</w:t>
            </w:r>
          </w:p>
        </w:tc>
      </w:tr>
      <w:tr w:rsidR="001158C3" w14:paraId="5668017D" w14:textId="77777777" w:rsidTr="00DB07F3">
        <w:trPr>
          <w:trHeight w:val="969"/>
        </w:trPr>
        <w:tc>
          <w:tcPr>
            <w:tcW w:w="1618" w:type="dxa"/>
          </w:tcPr>
          <w:p w14:paraId="73375759" w14:textId="77777777" w:rsidR="001158C3" w:rsidRDefault="001158C3" w:rsidP="00DB07F3">
            <w:r>
              <w:t>Language, Mechanics, Style, and Netiquette</w:t>
            </w:r>
          </w:p>
        </w:tc>
        <w:tc>
          <w:tcPr>
            <w:tcW w:w="1618" w:type="dxa"/>
          </w:tcPr>
          <w:p w14:paraId="2D1EE865" w14:textId="77777777" w:rsidR="001158C3" w:rsidRDefault="001158C3" w:rsidP="00DB07F3">
            <w:r w:rsidRPr="00AB58D3">
              <w:t>Well-written, clear, appropriate citations, no errors.</w:t>
            </w:r>
          </w:p>
        </w:tc>
        <w:tc>
          <w:tcPr>
            <w:tcW w:w="1618" w:type="dxa"/>
          </w:tcPr>
          <w:p w14:paraId="15C6364C" w14:textId="77777777" w:rsidR="001158C3" w:rsidRDefault="001158C3" w:rsidP="00DB07F3">
            <w:r w:rsidRPr="00AB58D3">
              <w:t>Well-written, clear, appropriate citations, a few errors.</w:t>
            </w:r>
          </w:p>
        </w:tc>
        <w:tc>
          <w:tcPr>
            <w:tcW w:w="1618" w:type="dxa"/>
          </w:tcPr>
          <w:p w14:paraId="701DBFA6" w14:textId="77777777" w:rsidR="001158C3" w:rsidRDefault="001158C3" w:rsidP="00DB07F3">
            <w:r w:rsidRPr="00AB58D3">
              <w:t>Lack of clarity, or errors that detract from meaning, or lack of citations</w:t>
            </w:r>
          </w:p>
        </w:tc>
        <w:tc>
          <w:tcPr>
            <w:tcW w:w="1619" w:type="dxa"/>
          </w:tcPr>
          <w:p w14:paraId="404E2C6E" w14:textId="77777777" w:rsidR="001158C3" w:rsidRDefault="001158C3" w:rsidP="00DB07F3">
            <w:r w:rsidRPr="00AB58D3">
              <w:t>Lack of clarity, or errors that detract from meaning, or lack of citations, or doesn't follow one basic netiquette guideline</w:t>
            </w:r>
          </w:p>
        </w:tc>
        <w:tc>
          <w:tcPr>
            <w:tcW w:w="1619" w:type="dxa"/>
          </w:tcPr>
          <w:p w14:paraId="120B4BCF" w14:textId="77777777" w:rsidR="001158C3" w:rsidRDefault="001158C3" w:rsidP="00DB07F3">
            <w:r w:rsidRPr="00AB58D3">
              <w:t>Lack of clarity, or errors that detract from meaning, or lack of citations, or doesn't follow two or more basic netiquette guidelines</w:t>
            </w:r>
          </w:p>
        </w:tc>
      </w:tr>
      <w:tr w:rsidR="001158C3" w14:paraId="7A6B5E85" w14:textId="77777777" w:rsidTr="00DB07F3">
        <w:trPr>
          <w:trHeight w:val="1054"/>
        </w:trPr>
        <w:tc>
          <w:tcPr>
            <w:tcW w:w="1618" w:type="dxa"/>
          </w:tcPr>
          <w:p w14:paraId="6F0E0893" w14:textId="77777777" w:rsidR="001158C3" w:rsidRDefault="001158C3" w:rsidP="00DB07F3">
            <w:r>
              <w:t>Organization, Development, and Support</w:t>
            </w:r>
          </w:p>
        </w:tc>
        <w:tc>
          <w:tcPr>
            <w:tcW w:w="1618" w:type="dxa"/>
          </w:tcPr>
          <w:p w14:paraId="086BEC63" w14:textId="77777777" w:rsidR="001158C3" w:rsidRDefault="001158C3" w:rsidP="00DB07F3">
            <w:r w:rsidRPr="00AB58D3">
              <w:t>Clear structure, ideas build upon each other, solid logical reasoning</w:t>
            </w:r>
          </w:p>
        </w:tc>
        <w:tc>
          <w:tcPr>
            <w:tcW w:w="1618" w:type="dxa"/>
          </w:tcPr>
          <w:p w14:paraId="2F58448B" w14:textId="77777777" w:rsidR="001158C3" w:rsidRDefault="001158C3" w:rsidP="00DB07F3">
            <w:r w:rsidRPr="00AB58D3">
              <w:t>Clear structure, ideas build upon each other, some gaps in logic</w:t>
            </w:r>
          </w:p>
        </w:tc>
        <w:tc>
          <w:tcPr>
            <w:tcW w:w="1618" w:type="dxa"/>
          </w:tcPr>
          <w:p w14:paraId="684A5346" w14:textId="77777777" w:rsidR="001158C3" w:rsidRDefault="001158C3" w:rsidP="00DB07F3">
            <w:r w:rsidRPr="00AB58D3">
              <w:t>Ideas skip from one to the next without clear transitions, some gaps in logic</w:t>
            </w:r>
          </w:p>
        </w:tc>
        <w:tc>
          <w:tcPr>
            <w:tcW w:w="1619" w:type="dxa"/>
          </w:tcPr>
          <w:p w14:paraId="066988EA" w14:textId="77777777" w:rsidR="001158C3" w:rsidRDefault="001158C3" w:rsidP="00DB07F3">
            <w:r w:rsidRPr="00AB58D3">
              <w:t>Ideas unrelated to each other, or a logical fallacy</w:t>
            </w:r>
          </w:p>
        </w:tc>
        <w:tc>
          <w:tcPr>
            <w:tcW w:w="1619" w:type="dxa"/>
          </w:tcPr>
          <w:p w14:paraId="19B61C60" w14:textId="77777777" w:rsidR="001158C3" w:rsidRDefault="001158C3" w:rsidP="00DB07F3">
            <w:r w:rsidRPr="00AB58D3">
              <w:t>Scattered ideas, no coherent structure or transitions, major faults in logic</w:t>
            </w:r>
          </w:p>
        </w:tc>
      </w:tr>
    </w:tbl>
    <w:p w14:paraId="54BB6678" w14:textId="711698F7" w:rsidR="00AB58D3" w:rsidRPr="00D64C75" w:rsidRDefault="009762BF" w:rsidP="00EF5C64">
      <w:pPr>
        <w:pStyle w:val="Heading1"/>
      </w:pPr>
      <w:r w:rsidRPr="00D64C75">
        <w:lastRenderedPageBreak/>
        <w:t>Paper Rubric</w:t>
      </w:r>
    </w:p>
    <w:tbl>
      <w:tblPr>
        <w:tblStyle w:val="TableGrid"/>
        <w:tblpPr w:leftFromText="180" w:rightFromText="180" w:vertAnchor="page" w:horzAnchor="margin" w:tblpY="2555"/>
        <w:tblW w:w="9482" w:type="dxa"/>
        <w:tblLook w:val="04A0" w:firstRow="1" w:lastRow="0" w:firstColumn="1" w:lastColumn="0" w:noHBand="0" w:noVBand="1"/>
        <w:tblCaption w:val="Paper Rubric"/>
        <w:tblDescription w:val="Paper Rubric"/>
      </w:tblPr>
      <w:tblGrid>
        <w:gridCol w:w="1564"/>
        <w:gridCol w:w="1612"/>
        <w:gridCol w:w="1542"/>
        <w:gridCol w:w="1667"/>
        <w:gridCol w:w="1545"/>
        <w:gridCol w:w="1552"/>
      </w:tblGrid>
      <w:tr w:rsidR="009762BF" w14:paraId="22FA1C4C" w14:textId="77777777" w:rsidTr="00B75891">
        <w:trPr>
          <w:trHeight w:val="1216"/>
          <w:tblHeader/>
        </w:trPr>
        <w:tc>
          <w:tcPr>
            <w:tcW w:w="1577" w:type="dxa"/>
          </w:tcPr>
          <w:p w14:paraId="531C5CA3" w14:textId="5A9C59AF" w:rsidR="009762BF" w:rsidRDefault="007C37FE" w:rsidP="001158C3">
            <w:r>
              <w:t>Criteria</w:t>
            </w:r>
          </w:p>
        </w:tc>
        <w:tc>
          <w:tcPr>
            <w:tcW w:w="1579" w:type="dxa"/>
          </w:tcPr>
          <w:p w14:paraId="021ACAF6" w14:textId="15885B74" w:rsidR="009762BF" w:rsidRDefault="001C2DDD" w:rsidP="001158C3">
            <w:r>
              <w:t>A</w:t>
            </w:r>
          </w:p>
        </w:tc>
        <w:tc>
          <w:tcPr>
            <w:tcW w:w="1574" w:type="dxa"/>
          </w:tcPr>
          <w:p w14:paraId="58E8E880" w14:textId="416EE515" w:rsidR="009762BF" w:rsidRDefault="001C2DDD" w:rsidP="001158C3">
            <w:r>
              <w:t>B</w:t>
            </w:r>
          </w:p>
        </w:tc>
        <w:tc>
          <w:tcPr>
            <w:tcW w:w="1601" w:type="dxa"/>
          </w:tcPr>
          <w:p w14:paraId="7A2C6BFD" w14:textId="20799809" w:rsidR="009762BF" w:rsidRDefault="001C2DDD" w:rsidP="001158C3">
            <w:r>
              <w:t>C</w:t>
            </w:r>
          </w:p>
        </w:tc>
        <w:tc>
          <w:tcPr>
            <w:tcW w:w="1575" w:type="dxa"/>
          </w:tcPr>
          <w:p w14:paraId="1537B290" w14:textId="254247B2" w:rsidR="009762BF" w:rsidRDefault="001C2DDD" w:rsidP="001158C3">
            <w:r>
              <w:t>D</w:t>
            </w:r>
          </w:p>
        </w:tc>
        <w:tc>
          <w:tcPr>
            <w:tcW w:w="1576" w:type="dxa"/>
          </w:tcPr>
          <w:p w14:paraId="14C9F649" w14:textId="1B125A44" w:rsidR="009762BF" w:rsidRDefault="001C2DDD" w:rsidP="001158C3">
            <w:r>
              <w:t>0</w:t>
            </w:r>
          </w:p>
        </w:tc>
      </w:tr>
      <w:tr w:rsidR="009762BF" w14:paraId="7C9B0B1D" w14:textId="77777777" w:rsidTr="001158C3">
        <w:trPr>
          <w:trHeight w:val="1216"/>
        </w:trPr>
        <w:tc>
          <w:tcPr>
            <w:tcW w:w="1577" w:type="dxa"/>
          </w:tcPr>
          <w:p w14:paraId="701C57EA" w14:textId="35982437" w:rsidR="009762BF" w:rsidRDefault="009762BF" w:rsidP="001158C3">
            <w:r w:rsidRPr="009762BF">
              <w:t>Ideas and Analysis</w:t>
            </w:r>
          </w:p>
        </w:tc>
        <w:tc>
          <w:tcPr>
            <w:tcW w:w="1579" w:type="dxa"/>
          </w:tcPr>
          <w:p w14:paraId="0A6590B7" w14:textId="08558AC3" w:rsidR="009762BF" w:rsidRDefault="009762BF" w:rsidP="001158C3">
            <w:r w:rsidRPr="009762BF">
              <w:t>Original ideas and analysis that synthesize multiple perspectives, and present new and insightful connections to the reader.</w:t>
            </w:r>
          </w:p>
        </w:tc>
        <w:tc>
          <w:tcPr>
            <w:tcW w:w="1574" w:type="dxa"/>
          </w:tcPr>
          <w:p w14:paraId="756D74C0" w14:textId="00632B3A" w:rsidR="009762BF" w:rsidRDefault="009762BF" w:rsidP="001158C3">
            <w:r w:rsidRPr="009762BF">
              <w:t xml:space="preserve">Ideas or analysis are somewhat </w:t>
            </w:r>
            <w:proofErr w:type="gramStart"/>
            <w:r w:rsidRPr="009762BF">
              <w:t>predictable, or</w:t>
            </w:r>
            <w:proofErr w:type="gramEnd"/>
            <w:r w:rsidRPr="009762BF">
              <w:t xml:space="preserve"> are not fully developed.</w:t>
            </w:r>
          </w:p>
        </w:tc>
        <w:tc>
          <w:tcPr>
            <w:tcW w:w="1601" w:type="dxa"/>
          </w:tcPr>
          <w:p w14:paraId="0324D367" w14:textId="65812B93" w:rsidR="009762BF" w:rsidRDefault="009762BF" w:rsidP="001158C3">
            <w:r w:rsidRPr="009762BF">
              <w:t xml:space="preserve">Ideas or analysis are generally </w:t>
            </w:r>
            <w:proofErr w:type="gramStart"/>
            <w:r w:rsidRPr="009762BF">
              <w:t>superficial, or</w:t>
            </w:r>
            <w:proofErr w:type="gramEnd"/>
            <w:r w:rsidRPr="009762BF">
              <w:t xml:space="preserve"> lack any connections between texts.</w:t>
            </w:r>
          </w:p>
        </w:tc>
        <w:tc>
          <w:tcPr>
            <w:tcW w:w="1575" w:type="dxa"/>
          </w:tcPr>
          <w:p w14:paraId="36CECE64" w14:textId="2B142FDC" w:rsidR="009762BF" w:rsidRDefault="009762BF" w:rsidP="001158C3">
            <w:r w:rsidRPr="009762BF">
              <w:t>Ideas and analysis are limited.</w:t>
            </w:r>
          </w:p>
        </w:tc>
        <w:tc>
          <w:tcPr>
            <w:tcW w:w="1576" w:type="dxa"/>
          </w:tcPr>
          <w:p w14:paraId="36D0A01B" w14:textId="32792296" w:rsidR="009762BF" w:rsidRDefault="009762BF" w:rsidP="001158C3">
            <w:r w:rsidRPr="009762BF">
              <w:t>Text summaries without analysis.</w:t>
            </w:r>
          </w:p>
        </w:tc>
      </w:tr>
      <w:tr w:rsidR="009762BF" w14:paraId="02447052" w14:textId="77777777" w:rsidTr="001158C3">
        <w:trPr>
          <w:trHeight w:val="1216"/>
        </w:trPr>
        <w:tc>
          <w:tcPr>
            <w:tcW w:w="1577" w:type="dxa"/>
          </w:tcPr>
          <w:p w14:paraId="63065989" w14:textId="4C73B4B2" w:rsidR="009762BF" w:rsidRDefault="009762BF" w:rsidP="001158C3">
            <w:r w:rsidRPr="009762BF">
              <w:t>Responds to course texts</w:t>
            </w:r>
          </w:p>
        </w:tc>
        <w:tc>
          <w:tcPr>
            <w:tcW w:w="1579" w:type="dxa"/>
          </w:tcPr>
          <w:p w14:paraId="009D0C64" w14:textId="77777777" w:rsidR="009762BF" w:rsidRDefault="009762BF" w:rsidP="001158C3">
            <w:r>
              <w:t>Responds fully to course texts, elegantly incorporating themes and quotes.</w:t>
            </w:r>
          </w:p>
          <w:p w14:paraId="05A5BC4F" w14:textId="23F11087" w:rsidR="009762BF" w:rsidRDefault="009762BF" w:rsidP="001158C3">
            <w:r>
              <w:t>Full comprehension of course texts is evident.</w:t>
            </w:r>
          </w:p>
        </w:tc>
        <w:tc>
          <w:tcPr>
            <w:tcW w:w="1574" w:type="dxa"/>
          </w:tcPr>
          <w:p w14:paraId="4235C684" w14:textId="22F2A9F2" w:rsidR="009762BF" w:rsidRDefault="009762BF" w:rsidP="001158C3">
            <w:r w:rsidRPr="009762BF">
              <w:t>Responds to course texts but does not include citations that add to meaning.</w:t>
            </w:r>
          </w:p>
        </w:tc>
        <w:tc>
          <w:tcPr>
            <w:tcW w:w="1601" w:type="dxa"/>
          </w:tcPr>
          <w:p w14:paraId="240D890D" w14:textId="3141CF70" w:rsidR="009762BF" w:rsidRDefault="009762BF" w:rsidP="001158C3">
            <w:r w:rsidRPr="009762BF">
              <w:t>Responds to course texts but does not demonstrate comprehension.</w:t>
            </w:r>
          </w:p>
        </w:tc>
        <w:tc>
          <w:tcPr>
            <w:tcW w:w="1575" w:type="dxa"/>
          </w:tcPr>
          <w:p w14:paraId="364F7C0F" w14:textId="0BC1D833" w:rsidR="009762BF" w:rsidRDefault="009762BF" w:rsidP="001158C3">
            <w:r w:rsidRPr="009762BF">
              <w:t>Provides a cursory engagement with course texts</w:t>
            </w:r>
          </w:p>
        </w:tc>
        <w:tc>
          <w:tcPr>
            <w:tcW w:w="1576" w:type="dxa"/>
          </w:tcPr>
          <w:p w14:paraId="2257181A" w14:textId="571FF9A2" w:rsidR="009762BF" w:rsidRDefault="009762BF" w:rsidP="001158C3">
            <w:r w:rsidRPr="009762BF">
              <w:t>Does not respond to course texts</w:t>
            </w:r>
          </w:p>
        </w:tc>
      </w:tr>
      <w:tr w:rsidR="009762BF" w14:paraId="2E0DF1D4" w14:textId="77777777" w:rsidTr="001158C3">
        <w:trPr>
          <w:trHeight w:val="1119"/>
        </w:trPr>
        <w:tc>
          <w:tcPr>
            <w:tcW w:w="1577" w:type="dxa"/>
          </w:tcPr>
          <w:p w14:paraId="1695A939" w14:textId="0E76E606" w:rsidR="009762BF" w:rsidRDefault="009762BF" w:rsidP="001158C3">
            <w:r w:rsidRPr="009762BF">
              <w:t>Language, Mechanics, and Style</w:t>
            </w:r>
          </w:p>
        </w:tc>
        <w:tc>
          <w:tcPr>
            <w:tcW w:w="1579" w:type="dxa"/>
          </w:tcPr>
          <w:p w14:paraId="0689A25D" w14:textId="0813AB51" w:rsidR="009762BF" w:rsidRDefault="009762BF" w:rsidP="001158C3">
            <w:r w:rsidRPr="009762BF">
              <w:t>Language is clear, enhances meaning, and has few or no errors.</w:t>
            </w:r>
          </w:p>
        </w:tc>
        <w:tc>
          <w:tcPr>
            <w:tcW w:w="1574" w:type="dxa"/>
          </w:tcPr>
          <w:p w14:paraId="69268C2B" w14:textId="755F984C" w:rsidR="009762BF" w:rsidRDefault="009762BF" w:rsidP="001158C3">
            <w:r w:rsidRPr="009762BF">
              <w:t>Language is clear, has 2 or 3 errors.</w:t>
            </w:r>
          </w:p>
        </w:tc>
        <w:tc>
          <w:tcPr>
            <w:tcW w:w="1601" w:type="dxa"/>
          </w:tcPr>
          <w:p w14:paraId="06DC4B48" w14:textId="5C03C631" w:rsidR="009762BF" w:rsidRDefault="009762BF" w:rsidP="001158C3">
            <w:r w:rsidRPr="009762BF">
              <w:t>Language is unclear, has 4 errors.</w:t>
            </w:r>
          </w:p>
        </w:tc>
        <w:tc>
          <w:tcPr>
            <w:tcW w:w="1575" w:type="dxa"/>
          </w:tcPr>
          <w:p w14:paraId="4C40ADB9" w14:textId="73416638" w:rsidR="009762BF" w:rsidRDefault="009762BF" w:rsidP="001158C3">
            <w:r w:rsidRPr="009762BF">
              <w:t>Language is unclear, has 5 or more errors.</w:t>
            </w:r>
          </w:p>
        </w:tc>
        <w:tc>
          <w:tcPr>
            <w:tcW w:w="1576" w:type="dxa"/>
          </w:tcPr>
          <w:p w14:paraId="68555E42" w14:textId="1D9A0BAA" w:rsidR="009762BF" w:rsidRDefault="009762BF" w:rsidP="001158C3">
            <w:r w:rsidRPr="009762BF">
              <w:t>Language does not have meaning.</w:t>
            </w:r>
          </w:p>
        </w:tc>
      </w:tr>
      <w:tr w:rsidR="009762BF" w14:paraId="2054AD2C" w14:textId="77777777" w:rsidTr="001158C3">
        <w:trPr>
          <w:trHeight w:val="1216"/>
        </w:trPr>
        <w:tc>
          <w:tcPr>
            <w:tcW w:w="1577" w:type="dxa"/>
          </w:tcPr>
          <w:p w14:paraId="68032269" w14:textId="776C774D" w:rsidR="009762BF" w:rsidRDefault="009762BF" w:rsidP="001158C3">
            <w:r w:rsidRPr="009762BF">
              <w:t>Organization, Development, and Support</w:t>
            </w:r>
          </w:p>
        </w:tc>
        <w:tc>
          <w:tcPr>
            <w:tcW w:w="1579" w:type="dxa"/>
          </w:tcPr>
          <w:p w14:paraId="5B4C1286" w14:textId="23862925" w:rsidR="009762BF" w:rsidRDefault="009762BF" w:rsidP="001158C3">
            <w:r w:rsidRPr="009762BF">
              <w:t xml:space="preserve">Develops logically, with intent. Ideas are original and </w:t>
            </w:r>
            <w:proofErr w:type="gramStart"/>
            <w:r w:rsidRPr="009762BF">
              <w:t>interesting, and</w:t>
            </w:r>
            <w:proofErr w:type="gramEnd"/>
            <w:r w:rsidRPr="009762BF">
              <w:t xml:space="preserve"> are supported with evidence.</w:t>
            </w:r>
          </w:p>
        </w:tc>
        <w:tc>
          <w:tcPr>
            <w:tcW w:w="1574" w:type="dxa"/>
          </w:tcPr>
          <w:p w14:paraId="106F8C9A" w14:textId="14C34ADD" w:rsidR="009762BF" w:rsidRDefault="009762BF" w:rsidP="001158C3">
            <w:r w:rsidRPr="009762BF">
              <w:t xml:space="preserve">Ideas supported by </w:t>
            </w:r>
            <w:proofErr w:type="gramStart"/>
            <w:r w:rsidRPr="009762BF">
              <w:t>evidence, but</w:t>
            </w:r>
            <w:proofErr w:type="gramEnd"/>
            <w:r w:rsidRPr="009762BF">
              <w:t xml:space="preserve"> may include too many generalities. Missing one or more clear transitions.  </w:t>
            </w:r>
          </w:p>
        </w:tc>
        <w:tc>
          <w:tcPr>
            <w:tcW w:w="1601" w:type="dxa"/>
          </w:tcPr>
          <w:p w14:paraId="2271B555" w14:textId="06555532" w:rsidR="009762BF" w:rsidRDefault="009762BF" w:rsidP="001158C3">
            <w:r w:rsidRPr="009762BF">
              <w:t>Transitions unclear, lack of support.</w:t>
            </w:r>
          </w:p>
        </w:tc>
        <w:tc>
          <w:tcPr>
            <w:tcW w:w="1575" w:type="dxa"/>
          </w:tcPr>
          <w:p w14:paraId="7F4638FE" w14:textId="58092870" w:rsidR="009762BF" w:rsidRDefault="009762BF" w:rsidP="001158C3">
            <w:r w:rsidRPr="009762BF">
              <w:t>Scanty support for ideas and arguments, lacks cogent structure.</w:t>
            </w:r>
          </w:p>
        </w:tc>
        <w:tc>
          <w:tcPr>
            <w:tcW w:w="1576" w:type="dxa"/>
          </w:tcPr>
          <w:p w14:paraId="4405748A" w14:textId="799E457F" w:rsidR="009762BF" w:rsidRDefault="009762BF" w:rsidP="001158C3">
            <w:r w:rsidRPr="009762BF">
              <w:t xml:space="preserve">Lacks any </w:t>
            </w:r>
            <w:proofErr w:type="gramStart"/>
            <w:r w:rsidRPr="009762BF">
              <w:t>organization, and</w:t>
            </w:r>
            <w:proofErr w:type="gramEnd"/>
            <w:r w:rsidRPr="009762BF">
              <w:t xml:space="preserve"> is confusing to read. Assertions not supported by evidence.</w:t>
            </w:r>
          </w:p>
        </w:tc>
      </w:tr>
    </w:tbl>
    <w:p w14:paraId="75EF848C" w14:textId="77777777" w:rsidR="009762BF" w:rsidRPr="009762BF" w:rsidRDefault="009762BF" w:rsidP="009762BF"/>
    <w:p w14:paraId="39538E0F" w14:textId="77777777" w:rsidR="009762BF" w:rsidRDefault="009762BF" w:rsidP="00AB58D3"/>
    <w:p w14:paraId="533DD726" w14:textId="443AE36A" w:rsidR="00E025F8" w:rsidRPr="00B75891" w:rsidRDefault="00E025F8" w:rsidP="000A077D">
      <w:pPr>
        <w:rPr>
          <w:rFonts w:asciiTheme="majorHAnsi" w:eastAsiaTheme="majorEastAsia" w:hAnsiTheme="majorHAnsi" w:cstheme="majorBidi"/>
          <w:color w:val="262626" w:themeColor="text1" w:themeTint="D9"/>
          <w:sz w:val="40"/>
          <w:szCs w:val="40"/>
        </w:rPr>
      </w:pPr>
    </w:p>
    <w:sectPr w:rsidR="00E025F8" w:rsidRPr="00B75891" w:rsidSect="00F93D5B">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666E" w14:textId="77777777" w:rsidR="00382C19" w:rsidRDefault="00382C19" w:rsidP="00BA6744">
      <w:pPr>
        <w:spacing w:after="0" w:line="240" w:lineRule="auto"/>
      </w:pPr>
      <w:r>
        <w:separator/>
      </w:r>
    </w:p>
  </w:endnote>
  <w:endnote w:type="continuationSeparator" w:id="0">
    <w:p w14:paraId="74C83063" w14:textId="77777777" w:rsidR="00382C19" w:rsidRDefault="00382C19" w:rsidP="00BA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DE0C" w14:textId="652E8F85" w:rsidR="00F93D5B" w:rsidRDefault="000B434D" w:rsidP="00145C22">
    <w:pPr>
      <w:tabs>
        <w:tab w:val="center" w:pos="4550"/>
        <w:tab w:val="left" w:pos="5818"/>
      </w:tabs>
      <w:spacing w:after="0" w:line="240" w:lineRule="auto"/>
      <w:ind w:right="259"/>
      <w:jc w:val="right"/>
      <w:rPr>
        <w:color w:val="222A35" w:themeColor="text2" w:themeShade="80"/>
        <w:sz w:val="24"/>
        <w:szCs w:val="24"/>
      </w:rPr>
    </w:pPr>
    <w:r>
      <w:rPr>
        <w:color w:val="8496B0" w:themeColor="text2" w:themeTint="99"/>
        <w:spacing w:val="60"/>
        <w:sz w:val="24"/>
        <w:szCs w:val="24"/>
      </w:rPr>
      <w:t>LS Online Syllabus Template</w:t>
    </w:r>
    <w:r w:rsidR="00F93D5B">
      <w:rPr>
        <w:color w:val="8496B0" w:themeColor="text2" w:themeTint="99"/>
        <w:spacing w:val="60"/>
        <w:sz w:val="24"/>
        <w:szCs w:val="24"/>
      </w:rPr>
      <w:t xml:space="preserve"> </w:t>
    </w:r>
    <w:r w:rsidR="00F93D5B">
      <w:rPr>
        <w:color w:val="323E4F" w:themeColor="text2" w:themeShade="BF"/>
        <w:sz w:val="24"/>
        <w:szCs w:val="24"/>
      </w:rPr>
      <w:fldChar w:fldCharType="begin"/>
    </w:r>
    <w:r w:rsidR="00F93D5B">
      <w:rPr>
        <w:color w:val="323E4F" w:themeColor="text2" w:themeShade="BF"/>
        <w:sz w:val="24"/>
        <w:szCs w:val="24"/>
      </w:rPr>
      <w:instrText xml:space="preserve"> PAGE   \* MERGEFORMAT </w:instrText>
    </w:r>
    <w:r w:rsidR="00F93D5B">
      <w:rPr>
        <w:color w:val="323E4F" w:themeColor="text2" w:themeShade="BF"/>
        <w:sz w:val="24"/>
        <w:szCs w:val="24"/>
      </w:rPr>
      <w:fldChar w:fldCharType="separate"/>
    </w:r>
    <w:r w:rsidR="008A051B">
      <w:rPr>
        <w:noProof/>
        <w:color w:val="323E4F" w:themeColor="text2" w:themeShade="BF"/>
        <w:sz w:val="24"/>
        <w:szCs w:val="24"/>
      </w:rPr>
      <w:t>9</w:t>
    </w:r>
    <w:r w:rsidR="00F93D5B">
      <w:rPr>
        <w:color w:val="323E4F" w:themeColor="text2" w:themeShade="BF"/>
        <w:sz w:val="24"/>
        <w:szCs w:val="24"/>
      </w:rPr>
      <w:fldChar w:fldCharType="end"/>
    </w:r>
    <w:r w:rsidR="00F93D5B">
      <w:rPr>
        <w:color w:val="323E4F" w:themeColor="text2" w:themeShade="BF"/>
        <w:sz w:val="24"/>
        <w:szCs w:val="24"/>
      </w:rPr>
      <w:t xml:space="preserve"> | </w:t>
    </w:r>
    <w:r w:rsidR="00F93D5B">
      <w:rPr>
        <w:color w:val="323E4F" w:themeColor="text2" w:themeShade="BF"/>
        <w:sz w:val="24"/>
        <w:szCs w:val="24"/>
      </w:rPr>
      <w:fldChar w:fldCharType="begin"/>
    </w:r>
    <w:r w:rsidR="00F93D5B">
      <w:rPr>
        <w:color w:val="323E4F" w:themeColor="text2" w:themeShade="BF"/>
        <w:sz w:val="24"/>
        <w:szCs w:val="24"/>
      </w:rPr>
      <w:instrText xml:space="preserve"> NUMPAGES  \* Arabic  \* MERGEFORMAT </w:instrText>
    </w:r>
    <w:r w:rsidR="00F93D5B">
      <w:rPr>
        <w:color w:val="323E4F" w:themeColor="text2" w:themeShade="BF"/>
        <w:sz w:val="24"/>
        <w:szCs w:val="24"/>
      </w:rPr>
      <w:fldChar w:fldCharType="separate"/>
    </w:r>
    <w:r w:rsidR="008A051B">
      <w:rPr>
        <w:noProof/>
        <w:color w:val="323E4F" w:themeColor="text2" w:themeShade="BF"/>
        <w:sz w:val="24"/>
        <w:szCs w:val="24"/>
      </w:rPr>
      <w:t>9</w:t>
    </w:r>
    <w:r w:rsidR="00F93D5B">
      <w:rPr>
        <w:color w:val="323E4F" w:themeColor="text2" w:themeShade="BF"/>
        <w:sz w:val="24"/>
        <w:szCs w:val="24"/>
      </w:rPr>
      <w:fldChar w:fldCharType="end"/>
    </w:r>
  </w:p>
  <w:p w14:paraId="7F01345E" w14:textId="77777777" w:rsidR="00BA6744" w:rsidRDefault="00BA6744" w:rsidP="00BA67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7065" w14:textId="77777777" w:rsidR="00382C19" w:rsidRDefault="00382C19" w:rsidP="00BA6744">
      <w:pPr>
        <w:spacing w:after="0" w:line="240" w:lineRule="auto"/>
      </w:pPr>
      <w:r>
        <w:separator/>
      </w:r>
    </w:p>
  </w:footnote>
  <w:footnote w:type="continuationSeparator" w:id="0">
    <w:p w14:paraId="12ABF7CE" w14:textId="77777777" w:rsidR="00382C19" w:rsidRDefault="00382C19" w:rsidP="00BA6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23A"/>
    <w:multiLevelType w:val="hybridMultilevel"/>
    <w:tmpl w:val="B81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738AF"/>
    <w:multiLevelType w:val="hybridMultilevel"/>
    <w:tmpl w:val="B5ECD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2F75"/>
    <w:multiLevelType w:val="hybridMultilevel"/>
    <w:tmpl w:val="AC362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43EE"/>
    <w:multiLevelType w:val="hybridMultilevel"/>
    <w:tmpl w:val="8FE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563A3"/>
    <w:multiLevelType w:val="hybridMultilevel"/>
    <w:tmpl w:val="655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6CF0"/>
    <w:multiLevelType w:val="hybridMultilevel"/>
    <w:tmpl w:val="DE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963467">
    <w:abstractNumId w:val="2"/>
  </w:num>
  <w:num w:numId="2" w16cid:durableId="1170875948">
    <w:abstractNumId w:val="1"/>
  </w:num>
  <w:num w:numId="3" w16cid:durableId="478575758">
    <w:abstractNumId w:val="3"/>
  </w:num>
  <w:num w:numId="4" w16cid:durableId="2124378589">
    <w:abstractNumId w:val="5"/>
  </w:num>
  <w:num w:numId="5" w16cid:durableId="632321919">
    <w:abstractNumId w:val="0"/>
  </w:num>
  <w:num w:numId="6" w16cid:durableId="372117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AD"/>
    <w:rsid w:val="00002ED3"/>
    <w:rsid w:val="00023B2D"/>
    <w:rsid w:val="0002771F"/>
    <w:rsid w:val="00050F36"/>
    <w:rsid w:val="00061FB3"/>
    <w:rsid w:val="000666BE"/>
    <w:rsid w:val="00070F4F"/>
    <w:rsid w:val="00075DDD"/>
    <w:rsid w:val="00085C06"/>
    <w:rsid w:val="00092F53"/>
    <w:rsid w:val="000A077D"/>
    <w:rsid w:val="000A40FD"/>
    <w:rsid w:val="000A6311"/>
    <w:rsid w:val="000B434D"/>
    <w:rsid w:val="000B52D2"/>
    <w:rsid w:val="000D4AD0"/>
    <w:rsid w:val="000E35FF"/>
    <w:rsid w:val="000F0E25"/>
    <w:rsid w:val="000F3ED1"/>
    <w:rsid w:val="0010239C"/>
    <w:rsid w:val="001050D2"/>
    <w:rsid w:val="001144A1"/>
    <w:rsid w:val="001153D2"/>
    <w:rsid w:val="001158C3"/>
    <w:rsid w:val="0011705B"/>
    <w:rsid w:val="00123CF4"/>
    <w:rsid w:val="00130A1E"/>
    <w:rsid w:val="001346E7"/>
    <w:rsid w:val="00137965"/>
    <w:rsid w:val="00145C22"/>
    <w:rsid w:val="00151ADE"/>
    <w:rsid w:val="001679DE"/>
    <w:rsid w:val="0018131F"/>
    <w:rsid w:val="001939DE"/>
    <w:rsid w:val="001950E3"/>
    <w:rsid w:val="00196137"/>
    <w:rsid w:val="001C2DDD"/>
    <w:rsid w:val="001C592D"/>
    <w:rsid w:val="001C5DFB"/>
    <w:rsid w:val="001D0925"/>
    <w:rsid w:val="001D3698"/>
    <w:rsid w:val="001D459D"/>
    <w:rsid w:val="001E5AB4"/>
    <w:rsid w:val="001F7E34"/>
    <w:rsid w:val="0020006B"/>
    <w:rsid w:val="00210291"/>
    <w:rsid w:val="00222C7F"/>
    <w:rsid w:val="002537C7"/>
    <w:rsid w:val="002670A1"/>
    <w:rsid w:val="00267AC3"/>
    <w:rsid w:val="00280C20"/>
    <w:rsid w:val="00287849"/>
    <w:rsid w:val="00295E59"/>
    <w:rsid w:val="002C62DE"/>
    <w:rsid w:val="002E5B11"/>
    <w:rsid w:val="002F5505"/>
    <w:rsid w:val="003124EE"/>
    <w:rsid w:val="003412E8"/>
    <w:rsid w:val="00366ABD"/>
    <w:rsid w:val="00382C19"/>
    <w:rsid w:val="0039718D"/>
    <w:rsid w:val="003B1538"/>
    <w:rsid w:val="003D0214"/>
    <w:rsid w:val="003D572C"/>
    <w:rsid w:val="003E0C23"/>
    <w:rsid w:val="003E6B4C"/>
    <w:rsid w:val="003E6CB9"/>
    <w:rsid w:val="00403046"/>
    <w:rsid w:val="00422AE7"/>
    <w:rsid w:val="00422AF2"/>
    <w:rsid w:val="00424EED"/>
    <w:rsid w:val="00447270"/>
    <w:rsid w:val="00447E86"/>
    <w:rsid w:val="0046086F"/>
    <w:rsid w:val="00486305"/>
    <w:rsid w:val="004947C2"/>
    <w:rsid w:val="00495A5D"/>
    <w:rsid w:val="004C462B"/>
    <w:rsid w:val="004E3463"/>
    <w:rsid w:val="004F72A2"/>
    <w:rsid w:val="00507969"/>
    <w:rsid w:val="00516ABF"/>
    <w:rsid w:val="005205A1"/>
    <w:rsid w:val="0052523A"/>
    <w:rsid w:val="00554848"/>
    <w:rsid w:val="00555EB5"/>
    <w:rsid w:val="00556813"/>
    <w:rsid w:val="00572DC3"/>
    <w:rsid w:val="005845C1"/>
    <w:rsid w:val="00585FCD"/>
    <w:rsid w:val="005A3860"/>
    <w:rsid w:val="005B07F3"/>
    <w:rsid w:val="005C2DF5"/>
    <w:rsid w:val="005E28D1"/>
    <w:rsid w:val="005E580C"/>
    <w:rsid w:val="005F377B"/>
    <w:rsid w:val="00612C69"/>
    <w:rsid w:val="0062331F"/>
    <w:rsid w:val="00630735"/>
    <w:rsid w:val="00635458"/>
    <w:rsid w:val="00670CE3"/>
    <w:rsid w:val="00672CBA"/>
    <w:rsid w:val="006770FB"/>
    <w:rsid w:val="00685AE5"/>
    <w:rsid w:val="00694544"/>
    <w:rsid w:val="006A45BE"/>
    <w:rsid w:val="006B7DD4"/>
    <w:rsid w:val="006C22D9"/>
    <w:rsid w:val="006D36BB"/>
    <w:rsid w:val="006E51EE"/>
    <w:rsid w:val="006F540B"/>
    <w:rsid w:val="006F7241"/>
    <w:rsid w:val="00700FED"/>
    <w:rsid w:val="007022B5"/>
    <w:rsid w:val="007064CA"/>
    <w:rsid w:val="00710DAD"/>
    <w:rsid w:val="00750681"/>
    <w:rsid w:val="00756FCF"/>
    <w:rsid w:val="00781719"/>
    <w:rsid w:val="00786F1B"/>
    <w:rsid w:val="00796063"/>
    <w:rsid w:val="007B3057"/>
    <w:rsid w:val="007C37FE"/>
    <w:rsid w:val="007D372F"/>
    <w:rsid w:val="007D475D"/>
    <w:rsid w:val="007E52F3"/>
    <w:rsid w:val="007F7E7C"/>
    <w:rsid w:val="0080274C"/>
    <w:rsid w:val="0081119B"/>
    <w:rsid w:val="008141FE"/>
    <w:rsid w:val="008148D7"/>
    <w:rsid w:val="00815E17"/>
    <w:rsid w:val="00844DAC"/>
    <w:rsid w:val="008571B5"/>
    <w:rsid w:val="008623A7"/>
    <w:rsid w:val="00866154"/>
    <w:rsid w:val="008800CA"/>
    <w:rsid w:val="008836A9"/>
    <w:rsid w:val="008914CE"/>
    <w:rsid w:val="00893447"/>
    <w:rsid w:val="008A051B"/>
    <w:rsid w:val="008A10B1"/>
    <w:rsid w:val="008E7CFD"/>
    <w:rsid w:val="008F022F"/>
    <w:rsid w:val="008F2F5B"/>
    <w:rsid w:val="00900C19"/>
    <w:rsid w:val="00914A80"/>
    <w:rsid w:val="00941414"/>
    <w:rsid w:val="00973477"/>
    <w:rsid w:val="009762BF"/>
    <w:rsid w:val="00982C70"/>
    <w:rsid w:val="00984603"/>
    <w:rsid w:val="009906B1"/>
    <w:rsid w:val="009A3185"/>
    <w:rsid w:val="009A3993"/>
    <w:rsid w:val="009B0F08"/>
    <w:rsid w:val="009D06EA"/>
    <w:rsid w:val="009D58A4"/>
    <w:rsid w:val="009E2E3F"/>
    <w:rsid w:val="00A12721"/>
    <w:rsid w:val="00A13E8B"/>
    <w:rsid w:val="00A306A7"/>
    <w:rsid w:val="00A32F4A"/>
    <w:rsid w:val="00A46D61"/>
    <w:rsid w:val="00A50B27"/>
    <w:rsid w:val="00A546C2"/>
    <w:rsid w:val="00A57726"/>
    <w:rsid w:val="00A73448"/>
    <w:rsid w:val="00A85F81"/>
    <w:rsid w:val="00AA735F"/>
    <w:rsid w:val="00AB455C"/>
    <w:rsid w:val="00AB58D3"/>
    <w:rsid w:val="00AC0A88"/>
    <w:rsid w:val="00AD42F0"/>
    <w:rsid w:val="00AD619A"/>
    <w:rsid w:val="00AE4EF9"/>
    <w:rsid w:val="00AF6099"/>
    <w:rsid w:val="00AF6816"/>
    <w:rsid w:val="00B1046B"/>
    <w:rsid w:val="00B24300"/>
    <w:rsid w:val="00B35C98"/>
    <w:rsid w:val="00B36FCF"/>
    <w:rsid w:val="00B4157E"/>
    <w:rsid w:val="00B4452F"/>
    <w:rsid w:val="00B71070"/>
    <w:rsid w:val="00B71560"/>
    <w:rsid w:val="00B75891"/>
    <w:rsid w:val="00B76FBA"/>
    <w:rsid w:val="00B87DFB"/>
    <w:rsid w:val="00BA34ED"/>
    <w:rsid w:val="00BA6744"/>
    <w:rsid w:val="00BD5052"/>
    <w:rsid w:val="00BE77D9"/>
    <w:rsid w:val="00BF2D35"/>
    <w:rsid w:val="00C02F8A"/>
    <w:rsid w:val="00C0607D"/>
    <w:rsid w:val="00C0680E"/>
    <w:rsid w:val="00C068AC"/>
    <w:rsid w:val="00C2259A"/>
    <w:rsid w:val="00C530F9"/>
    <w:rsid w:val="00C74BDB"/>
    <w:rsid w:val="00C80DAE"/>
    <w:rsid w:val="00C8611E"/>
    <w:rsid w:val="00C9045A"/>
    <w:rsid w:val="00CB7D45"/>
    <w:rsid w:val="00CC4C75"/>
    <w:rsid w:val="00CD67A4"/>
    <w:rsid w:val="00CF7C51"/>
    <w:rsid w:val="00D2057D"/>
    <w:rsid w:val="00D212E9"/>
    <w:rsid w:val="00D30D17"/>
    <w:rsid w:val="00D53192"/>
    <w:rsid w:val="00D563C4"/>
    <w:rsid w:val="00D604CA"/>
    <w:rsid w:val="00D64C75"/>
    <w:rsid w:val="00D659FF"/>
    <w:rsid w:val="00D66A60"/>
    <w:rsid w:val="00D902E3"/>
    <w:rsid w:val="00D96FA0"/>
    <w:rsid w:val="00DA359F"/>
    <w:rsid w:val="00DE679D"/>
    <w:rsid w:val="00DF5D77"/>
    <w:rsid w:val="00E018D1"/>
    <w:rsid w:val="00E025F8"/>
    <w:rsid w:val="00E052EE"/>
    <w:rsid w:val="00E150B2"/>
    <w:rsid w:val="00E26F13"/>
    <w:rsid w:val="00E417AC"/>
    <w:rsid w:val="00E451FC"/>
    <w:rsid w:val="00E54272"/>
    <w:rsid w:val="00E5776C"/>
    <w:rsid w:val="00E60FB4"/>
    <w:rsid w:val="00E62F79"/>
    <w:rsid w:val="00E67EAD"/>
    <w:rsid w:val="00E70EE7"/>
    <w:rsid w:val="00E80A9C"/>
    <w:rsid w:val="00E8472A"/>
    <w:rsid w:val="00E862F9"/>
    <w:rsid w:val="00E87A50"/>
    <w:rsid w:val="00EA0876"/>
    <w:rsid w:val="00EA1671"/>
    <w:rsid w:val="00EC0C48"/>
    <w:rsid w:val="00EC3E24"/>
    <w:rsid w:val="00EC787E"/>
    <w:rsid w:val="00EE1FBC"/>
    <w:rsid w:val="00EF37D8"/>
    <w:rsid w:val="00EF4063"/>
    <w:rsid w:val="00EF5C64"/>
    <w:rsid w:val="00F069E7"/>
    <w:rsid w:val="00F10E50"/>
    <w:rsid w:val="00F1387F"/>
    <w:rsid w:val="00F15786"/>
    <w:rsid w:val="00F16FC8"/>
    <w:rsid w:val="00F179C7"/>
    <w:rsid w:val="00F549B3"/>
    <w:rsid w:val="00F57511"/>
    <w:rsid w:val="00F57592"/>
    <w:rsid w:val="00F60322"/>
    <w:rsid w:val="00F7128D"/>
    <w:rsid w:val="00F87BE8"/>
    <w:rsid w:val="00F93D5B"/>
    <w:rsid w:val="00FA4C0A"/>
    <w:rsid w:val="00FB3599"/>
    <w:rsid w:val="00FB361F"/>
    <w:rsid w:val="00FB55E2"/>
    <w:rsid w:val="00FB6245"/>
    <w:rsid w:val="00FB66AC"/>
    <w:rsid w:val="00FC06BA"/>
    <w:rsid w:val="00FE30A8"/>
    <w:rsid w:val="06C794D8"/>
    <w:rsid w:val="09B64421"/>
    <w:rsid w:val="15CB7202"/>
    <w:rsid w:val="1E98857E"/>
    <w:rsid w:val="2FC2B080"/>
    <w:rsid w:val="32B82489"/>
    <w:rsid w:val="3BA4F169"/>
    <w:rsid w:val="3BC6DB32"/>
    <w:rsid w:val="403F5437"/>
    <w:rsid w:val="447199E4"/>
    <w:rsid w:val="46D6FB03"/>
    <w:rsid w:val="4FB4C255"/>
    <w:rsid w:val="5E506560"/>
    <w:rsid w:val="7809D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1506"/>
  <w15:docId w15:val="{BEA60A90-50F9-47D7-8DB5-0B37367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E7"/>
  </w:style>
  <w:style w:type="paragraph" w:styleId="Heading1">
    <w:name w:val="heading 1"/>
    <w:basedOn w:val="Normal"/>
    <w:next w:val="Normal"/>
    <w:link w:val="Heading1Char"/>
    <w:uiPriority w:val="9"/>
    <w:qFormat/>
    <w:rsid w:val="00EF5C64"/>
    <w:pPr>
      <w:keepNext/>
      <w:keepLines/>
      <w:spacing w:before="400" w:after="0" w:line="240" w:lineRule="auto"/>
      <w:outlineLvl w:val="0"/>
    </w:pPr>
    <w:rPr>
      <w:rFonts w:asciiTheme="majorHAnsi" w:eastAsiaTheme="majorEastAsia" w:hAnsiTheme="majorHAnsi" w:cstheme="majorBidi"/>
      <w:b/>
      <w:bCs/>
      <w:color w:val="1F4E79" w:themeColor="accent1" w:themeShade="80"/>
      <w:sz w:val="36"/>
      <w:szCs w:val="36"/>
    </w:rPr>
  </w:style>
  <w:style w:type="paragraph" w:styleId="Heading2">
    <w:name w:val="heading 2"/>
    <w:basedOn w:val="Normal"/>
    <w:next w:val="Normal"/>
    <w:link w:val="Heading2Char"/>
    <w:uiPriority w:val="9"/>
    <w:unhideWhenUsed/>
    <w:qFormat/>
    <w:rsid w:val="001346E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346E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46E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346E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346E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346E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346E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346E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6E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46E7"/>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EF5C64"/>
    <w:rPr>
      <w:rFonts w:asciiTheme="majorHAnsi" w:eastAsiaTheme="majorEastAsia" w:hAnsiTheme="majorHAnsi" w:cstheme="majorBidi"/>
      <w:b/>
      <w:bCs/>
      <w:color w:val="1F4E79" w:themeColor="accent1" w:themeShade="80"/>
      <w:sz w:val="36"/>
      <w:szCs w:val="36"/>
    </w:rPr>
  </w:style>
  <w:style w:type="character" w:customStyle="1" w:styleId="Heading2Char">
    <w:name w:val="Heading 2 Char"/>
    <w:basedOn w:val="DefaultParagraphFont"/>
    <w:link w:val="Heading2"/>
    <w:uiPriority w:val="9"/>
    <w:rsid w:val="001346E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346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46E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346E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46E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46E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46E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46E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1346E7"/>
    <w:pPr>
      <w:spacing w:line="240" w:lineRule="auto"/>
    </w:pPr>
    <w:rPr>
      <w:b/>
      <w:bCs/>
      <w:smallCaps/>
      <w:color w:val="44546A" w:themeColor="text2"/>
    </w:rPr>
  </w:style>
  <w:style w:type="paragraph" w:styleId="Subtitle">
    <w:name w:val="Subtitle"/>
    <w:basedOn w:val="Normal"/>
    <w:next w:val="Normal"/>
    <w:link w:val="SubtitleChar"/>
    <w:uiPriority w:val="11"/>
    <w:qFormat/>
    <w:rsid w:val="001346E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346E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346E7"/>
    <w:rPr>
      <w:b/>
      <w:bCs/>
    </w:rPr>
  </w:style>
  <w:style w:type="character" w:styleId="Emphasis">
    <w:name w:val="Emphasis"/>
    <w:basedOn w:val="DefaultParagraphFont"/>
    <w:uiPriority w:val="20"/>
    <w:qFormat/>
    <w:rsid w:val="001346E7"/>
    <w:rPr>
      <w:i/>
      <w:iCs/>
    </w:rPr>
  </w:style>
  <w:style w:type="paragraph" w:styleId="NoSpacing">
    <w:name w:val="No Spacing"/>
    <w:uiPriority w:val="1"/>
    <w:qFormat/>
    <w:rsid w:val="001346E7"/>
    <w:pPr>
      <w:spacing w:after="0" w:line="240" w:lineRule="auto"/>
    </w:pPr>
  </w:style>
  <w:style w:type="paragraph" w:styleId="Quote">
    <w:name w:val="Quote"/>
    <w:basedOn w:val="Normal"/>
    <w:next w:val="Normal"/>
    <w:link w:val="QuoteChar"/>
    <w:uiPriority w:val="29"/>
    <w:qFormat/>
    <w:rsid w:val="001346E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46E7"/>
    <w:rPr>
      <w:color w:val="44546A" w:themeColor="text2"/>
      <w:sz w:val="24"/>
      <w:szCs w:val="24"/>
    </w:rPr>
  </w:style>
  <w:style w:type="paragraph" w:styleId="IntenseQuote">
    <w:name w:val="Intense Quote"/>
    <w:basedOn w:val="Normal"/>
    <w:next w:val="Normal"/>
    <w:link w:val="IntenseQuoteChar"/>
    <w:uiPriority w:val="30"/>
    <w:qFormat/>
    <w:rsid w:val="001346E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46E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46E7"/>
    <w:rPr>
      <w:i/>
      <w:iCs/>
      <w:color w:val="595959" w:themeColor="text1" w:themeTint="A6"/>
    </w:rPr>
  </w:style>
  <w:style w:type="character" w:styleId="IntenseEmphasis">
    <w:name w:val="Intense Emphasis"/>
    <w:basedOn w:val="DefaultParagraphFont"/>
    <w:uiPriority w:val="21"/>
    <w:qFormat/>
    <w:rsid w:val="001346E7"/>
    <w:rPr>
      <w:b/>
      <w:bCs/>
      <w:i/>
      <w:iCs/>
    </w:rPr>
  </w:style>
  <w:style w:type="character" w:styleId="SubtleReference">
    <w:name w:val="Subtle Reference"/>
    <w:basedOn w:val="DefaultParagraphFont"/>
    <w:uiPriority w:val="31"/>
    <w:qFormat/>
    <w:rsid w:val="001346E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46E7"/>
    <w:rPr>
      <w:b/>
      <w:bCs/>
      <w:smallCaps/>
      <w:color w:val="44546A" w:themeColor="text2"/>
      <w:u w:val="single"/>
    </w:rPr>
  </w:style>
  <w:style w:type="character" w:styleId="BookTitle">
    <w:name w:val="Book Title"/>
    <w:basedOn w:val="DefaultParagraphFont"/>
    <w:uiPriority w:val="33"/>
    <w:qFormat/>
    <w:rsid w:val="001346E7"/>
    <w:rPr>
      <w:b/>
      <w:bCs/>
      <w:smallCaps/>
      <w:spacing w:val="10"/>
    </w:rPr>
  </w:style>
  <w:style w:type="paragraph" w:styleId="TOCHeading">
    <w:name w:val="TOC Heading"/>
    <w:basedOn w:val="Heading1"/>
    <w:next w:val="Normal"/>
    <w:uiPriority w:val="39"/>
    <w:semiHidden/>
    <w:unhideWhenUsed/>
    <w:qFormat/>
    <w:rsid w:val="001346E7"/>
    <w:pPr>
      <w:outlineLvl w:val="9"/>
    </w:pPr>
  </w:style>
  <w:style w:type="table" w:styleId="TableGrid">
    <w:name w:val="Table Grid"/>
    <w:basedOn w:val="TableNormal"/>
    <w:uiPriority w:val="39"/>
    <w:rsid w:val="005B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44"/>
  </w:style>
  <w:style w:type="paragraph" w:styleId="Footer">
    <w:name w:val="footer"/>
    <w:basedOn w:val="Normal"/>
    <w:link w:val="FooterChar"/>
    <w:uiPriority w:val="99"/>
    <w:unhideWhenUsed/>
    <w:rsid w:val="00BA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44"/>
  </w:style>
  <w:style w:type="paragraph" w:styleId="ListParagraph">
    <w:name w:val="List Paragraph"/>
    <w:basedOn w:val="Normal"/>
    <w:uiPriority w:val="34"/>
    <w:qFormat/>
    <w:rsid w:val="00556813"/>
    <w:pPr>
      <w:ind w:left="720"/>
      <w:contextualSpacing/>
    </w:pPr>
  </w:style>
  <w:style w:type="paragraph" w:styleId="BalloonText">
    <w:name w:val="Balloon Text"/>
    <w:basedOn w:val="Normal"/>
    <w:link w:val="BalloonTextChar"/>
    <w:uiPriority w:val="99"/>
    <w:semiHidden/>
    <w:unhideWhenUsed/>
    <w:rsid w:val="00AF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2419">
      <w:bodyDiv w:val="1"/>
      <w:marLeft w:val="0"/>
      <w:marRight w:val="0"/>
      <w:marTop w:val="0"/>
      <w:marBottom w:val="0"/>
      <w:divBdr>
        <w:top w:val="none" w:sz="0" w:space="0" w:color="auto"/>
        <w:left w:val="none" w:sz="0" w:space="0" w:color="auto"/>
        <w:bottom w:val="none" w:sz="0" w:space="0" w:color="auto"/>
        <w:right w:val="none" w:sz="0" w:space="0" w:color="auto"/>
      </w:divBdr>
      <w:divsChild>
        <w:div w:id="1316029801">
          <w:marLeft w:val="0"/>
          <w:marRight w:val="0"/>
          <w:marTop w:val="0"/>
          <w:marBottom w:val="0"/>
          <w:divBdr>
            <w:top w:val="none" w:sz="0" w:space="0" w:color="auto"/>
            <w:left w:val="none" w:sz="0" w:space="0" w:color="auto"/>
            <w:bottom w:val="none" w:sz="0" w:space="0" w:color="auto"/>
            <w:right w:val="none" w:sz="0" w:space="0" w:color="auto"/>
          </w:divBdr>
          <w:divsChild>
            <w:div w:id="1768505440">
              <w:marLeft w:val="0"/>
              <w:marRight w:val="0"/>
              <w:marTop w:val="0"/>
              <w:marBottom w:val="0"/>
              <w:divBdr>
                <w:top w:val="none" w:sz="0" w:space="0" w:color="auto"/>
                <w:left w:val="none" w:sz="0" w:space="0" w:color="auto"/>
                <w:bottom w:val="none" w:sz="0" w:space="0" w:color="auto"/>
                <w:right w:val="none" w:sz="0" w:space="0" w:color="auto"/>
              </w:divBdr>
              <w:divsChild>
                <w:div w:id="2084637763">
                  <w:marLeft w:val="0"/>
                  <w:marRight w:val="0"/>
                  <w:marTop w:val="0"/>
                  <w:marBottom w:val="0"/>
                  <w:divBdr>
                    <w:top w:val="none" w:sz="0" w:space="0" w:color="auto"/>
                    <w:left w:val="none" w:sz="0" w:space="0" w:color="auto"/>
                    <w:bottom w:val="none" w:sz="0" w:space="0" w:color="auto"/>
                    <w:right w:val="none" w:sz="0" w:space="0" w:color="auto"/>
                  </w:divBdr>
                  <w:divsChild>
                    <w:div w:id="1457531526">
                      <w:marLeft w:val="0"/>
                      <w:marRight w:val="0"/>
                      <w:marTop w:val="0"/>
                      <w:marBottom w:val="0"/>
                      <w:divBdr>
                        <w:top w:val="none" w:sz="0" w:space="0" w:color="auto"/>
                        <w:left w:val="none" w:sz="0" w:space="0" w:color="auto"/>
                        <w:bottom w:val="none" w:sz="0" w:space="0" w:color="auto"/>
                        <w:right w:val="none" w:sz="0" w:space="0" w:color="auto"/>
                      </w:divBdr>
                      <w:divsChild>
                        <w:div w:id="505898090">
                          <w:marLeft w:val="0"/>
                          <w:marRight w:val="0"/>
                          <w:marTop w:val="0"/>
                          <w:marBottom w:val="0"/>
                          <w:divBdr>
                            <w:top w:val="none" w:sz="0" w:space="0" w:color="auto"/>
                            <w:left w:val="none" w:sz="0" w:space="0" w:color="auto"/>
                            <w:bottom w:val="none" w:sz="0" w:space="0" w:color="auto"/>
                            <w:right w:val="none" w:sz="0" w:space="0" w:color="auto"/>
                          </w:divBdr>
                          <w:divsChild>
                            <w:div w:id="173494015">
                              <w:marLeft w:val="0"/>
                              <w:marRight w:val="0"/>
                              <w:marTop w:val="0"/>
                              <w:marBottom w:val="0"/>
                              <w:divBdr>
                                <w:top w:val="none" w:sz="0" w:space="0" w:color="auto"/>
                                <w:left w:val="none" w:sz="0" w:space="0" w:color="auto"/>
                                <w:bottom w:val="none" w:sz="0" w:space="0" w:color="auto"/>
                                <w:right w:val="none" w:sz="0" w:space="0" w:color="auto"/>
                              </w:divBdr>
                              <w:divsChild>
                                <w:div w:id="401102981">
                                  <w:marLeft w:val="0"/>
                                  <w:marRight w:val="0"/>
                                  <w:marTop w:val="0"/>
                                  <w:marBottom w:val="0"/>
                                  <w:divBdr>
                                    <w:top w:val="none" w:sz="0" w:space="0" w:color="auto"/>
                                    <w:left w:val="none" w:sz="0" w:space="0" w:color="auto"/>
                                    <w:bottom w:val="none" w:sz="0" w:space="0" w:color="auto"/>
                                    <w:right w:val="none" w:sz="0" w:space="0" w:color="auto"/>
                                  </w:divBdr>
                                  <w:divsChild>
                                    <w:div w:id="1615166987">
                                      <w:marLeft w:val="336"/>
                                      <w:marRight w:val="336"/>
                                      <w:marTop w:val="0"/>
                                      <w:marBottom w:val="336"/>
                                      <w:divBdr>
                                        <w:top w:val="none" w:sz="0" w:space="0" w:color="auto"/>
                                        <w:left w:val="none" w:sz="0" w:space="0" w:color="auto"/>
                                        <w:bottom w:val="none" w:sz="0" w:space="0" w:color="auto"/>
                                        <w:right w:val="none" w:sz="0" w:space="0" w:color="auto"/>
                                      </w:divBdr>
                                      <w:divsChild>
                                        <w:div w:id="641736645">
                                          <w:marLeft w:val="0"/>
                                          <w:marRight w:val="0"/>
                                          <w:marTop w:val="0"/>
                                          <w:marBottom w:val="0"/>
                                          <w:divBdr>
                                            <w:top w:val="none" w:sz="0" w:space="0" w:color="auto"/>
                                            <w:left w:val="none" w:sz="0" w:space="0" w:color="auto"/>
                                            <w:bottom w:val="none" w:sz="0" w:space="0" w:color="auto"/>
                                            <w:right w:val="none" w:sz="0" w:space="0" w:color="auto"/>
                                          </w:divBdr>
                                          <w:divsChild>
                                            <w:div w:id="245849786">
                                              <w:marLeft w:val="0"/>
                                              <w:marRight w:val="0"/>
                                              <w:marTop w:val="0"/>
                                              <w:marBottom w:val="0"/>
                                              <w:divBdr>
                                                <w:top w:val="none" w:sz="0" w:space="0" w:color="auto"/>
                                                <w:left w:val="none" w:sz="0" w:space="0" w:color="auto"/>
                                                <w:bottom w:val="none" w:sz="0" w:space="0" w:color="auto"/>
                                                <w:right w:val="none" w:sz="0" w:space="0" w:color="auto"/>
                                              </w:divBdr>
                                              <w:divsChild>
                                                <w:div w:id="1376466888">
                                                  <w:marLeft w:val="0"/>
                                                  <w:marRight w:val="0"/>
                                                  <w:marTop w:val="0"/>
                                                  <w:marBottom w:val="0"/>
                                                  <w:divBdr>
                                                    <w:top w:val="none" w:sz="0" w:space="0" w:color="auto"/>
                                                    <w:left w:val="none" w:sz="0" w:space="0" w:color="auto"/>
                                                    <w:bottom w:val="none" w:sz="0" w:space="0" w:color="auto"/>
                                                    <w:right w:val="none" w:sz="0" w:space="0" w:color="auto"/>
                                                  </w:divBdr>
                                                  <w:divsChild>
                                                    <w:div w:id="791944153">
                                                      <w:marLeft w:val="0"/>
                                                      <w:marRight w:val="0"/>
                                                      <w:marTop w:val="0"/>
                                                      <w:marBottom w:val="0"/>
                                                      <w:divBdr>
                                                        <w:top w:val="none" w:sz="0" w:space="0" w:color="auto"/>
                                                        <w:left w:val="none" w:sz="0" w:space="0" w:color="auto"/>
                                                        <w:bottom w:val="none" w:sz="0" w:space="0" w:color="auto"/>
                                                        <w:right w:val="none" w:sz="0" w:space="0" w:color="auto"/>
                                                      </w:divBdr>
                                                      <w:divsChild>
                                                        <w:div w:id="684333763">
                                                          <w:marLeft w:val="0"/>
                                                          <w:marRight w:val="0"/>
                                                          <w:marTop w:val="0"/>
                                                          <w:marBottom w:val="0"/>
                                                          <w:divBdr>
                                                            <w:top w:val="none" w:sz="0" w:space="0" w:color="auto"/>
                                                            <w:left w:val="none" w:sz="0" w:space="0" w:color="auto"/>
                                                            <w:bottom w:val="none" w:sz="0" w:space="0" w:color="auto"/>
                                                            <w:right w:val="none" w:sz="0" w:space="0" w:color="auto"/>
                                                          </w:divBdr>
                                                          <w:divsChild>
                                                            <w:div w:id="1946379321">
                                                              <w:marLeft w:val="0"/>
                                                              <w:marRight w:val="0"/>
                                                              <w:marTop w:val="0"/>
                                                              <w:marBottom w:val="0"/>
                                                              <w:divBdr>
                                                                <w:top w:val="none" w:sz="0" w:space="0" w:color="auto"/>
                                                                <w:left w:val="none" w:sz="0" w:space="0" w:color="auto"/>
                                                                <w:bottom w:val="none" w:sz="0" w:space="0" w:color="auto"/>
                                                                <w:right w:val="none" w:sz="0" w:space="0" w:color="auto"/>
                                                              </w:divBdr>
                                                              <w:divsChild>
                                                                <w:div w:id="1260941279">
                                                                  <w:marLeft w:val="0"/>
                                                                  <w:marRight w:val="0"/>
                                                                  <w:marTop w:val="0"/>
                                                                  <w:marBottom w:val="0"/>
                                                                  <w:divBdr>
                                                                    <w:top w:val="none" w:sz="0" w:space="0" w:color="auto"/>
                                                                    <w:left w:val="none" w:sz="0" w:space="0" w:color="auto"/>
                                                                    <w:bottom w:val="none" w:sz="0" w:space="0" w:color="auto"/>
                                                                    <w:right w:val="none" w:sz="0" w:space="0" w:color="auto"/>
                                                                  </w:divBdr>
                                                                </w:div>
                                                                <w:div w:id="2020543668">
                                                                  <w:marLeft w:val="0"/>
                                                                  <w:marRight w:val="0"/>
                                                                  <w:marTop w:val="0"/>
                                                                  <w:marBottom w:val="0"/>
                                                                  <w:divBdr>
                                                                    <w:top w:val="none" w:sz="0" w:space="0" w:color="auto"/>
                                                                    <w:left w:val="none" w:sz="0" w:space="0" w:color="auto"/>
                                                                    <w:bottom w:val="none" w:sz="0" w:space="0" w:color="auto"/>
                                                                    <w:right w:val="none" w:sz="0" w:space="0" w:color="auto"/>
                                                                  </w:divBdr>
                                                                </w:div>
                                                                <w:div w:id="1503887222">
                                                                  <w:marLeft w:val="0"/>
                                                                  <w:marRight w:val="0"/>
                                                                  <w:marTop w:val="0"/>
                                                                  <w:marBottom w:val="0"/>
                                                                  <w:divBdr>
                                                                    <w:top w:val="none" w:sz="0" w:space="0" w:color="auto"/>
                                                                    <w:left w:val="none" w:sz="0" w:space="0" w:color="auto"/>
                                                                    <w:bottom w:val="none" w:sz="0" w:space="0" w:color="auto"/>
                                                                    <w:right w:val="none" w:sz="0" w:space="0" w:color="auto"/>
                                                                  </w:divBdr>
                                                                </w:div>
                                                              </w:divsChild>
                                                            </w:div>
                                                            <w:div w:id="941188898">
                                                              <w:marLeft w:val="0"/>
                                                              <w:marRight w:val="0"/>
                                                              <w:marTop w:val="0"/>
                                                              <w:marBottom w:val="0"/>
                                                              <w:divBdr>
                                                                <w:top w:val="none" w:sz="0" w:space="0" w:color="auto"/>
                                                                <w:left w:val="none" w:sz="0" w:space="0" w:color="auto"/>
                                                                <w:bottom w:val="none" w:sz="0" w:space="0" w:color="auto"/>
                                                                <w:right w:val="none" w:sz="0" w:space="0" w:color="auto"/>
                                                              </w:divBdr>
                                                              <w:divsChild>
                                                                <w:div w:id="186412209">
                                                                  <w:marLeft w:val="0"/>
                                                                  <w:marRight w:val="0"/>
                                                                  <w:marTop w:val="0"/>
                                                                  <w:marBottom w:val="0"/>
                                                                  <w:divBdr>
                                                                    <w:top w:val="none" w:sz="0" w:space="0" w:color="auto"/>
                                                                    <w:left w:val="none" w:sz="0" w:space="0" w:color="auto"/>
                                                                    <w:bottom w:val="none" w:sz="0" w:space="0" w:color="auto"/>
                                                                    <w:right w:val="none" w:sz="0" w:space="0" w:color="auto"/>
                                                                  </w:divBdr>
                                                                </w:div>
                                                                <w:div w:id="2068608822">
                                                                  <w:marLeft w:val="0"/>
                                                                  <w:marRight w:val="0"/>
                                                                  <w:marTop w:val="0"/>
                                                                  <w:marBottom w:val="0"/>
                                                                  <w:divBdr>
                                                                    <w:top w:val="none" w:sz="0" w:space="0" w:color="auto"/>
                                                                    <w:left w:val="none" w:sz="0" w:space="0" w:color="auto"/>
                                                                    <w:bottom w:val="none" w:sz="0" w:space="0" w:color="auto"/>
                                                                    <w:right w:val="none" w:sz="0" w:space="0" w:color="auto"/>
                                                                  </w:divBdr>
                                                                </w:div>
                                                                <w:div w:id="1887449583">
                                                                  <w:marLeft w:val="0"/>
                                                                  <w:marRight w:val="0"/>
                                                                  <w:marTop w:val="0"/>
                                                                  <w:marBottom w:val="0"/>
                                                                  <w:divBdr>
                                                                    <w:top w:val="none" w:sz="0" w:space="0" w:color="auto"/>
                                                                    <w:left w:val="none" w:sz="0" w:space="0" w:color="auto"/>
                                                                    <w:bottom w:val="none" w:sz="0" w:space="0" w:color="auto"/>
                                                                    <w:right w:val="none" w:sz="0" w:space="0" w:color="auto"/>
                                                                  </w:divBdr>
                                                                </w:div>
                                                              </w:divsChild>
                                                            </w:div>
                                                            <w:div w:id="1044720036">
                                                              <w:marLeft w:val="0"/>
                                                              <w:marRight w:val="0"/>
                                                              <w:marTop w:val="0"/>
                                                              <w:marBottom w:val="0"/>
                                                              <w:divBdr>
                                                                <w:top w:val="none" w:sz="0" w:space="0" w:color="auto"/>
                                                                <w:left w:val="none" w:sz="0" w:space="0" w:color="auto"/>
                                                                <w:bottom w:val="none" w:sz="0" w:space="0" w:color="auto"/>
                                                                <w:right w:val="none" w:sz="0" w:space="0" w:color="auto"/>
                                                              </w:divBdr>
                                                              <w:divsChild>
                                                                <w:div w:id="478838639">
                                                                  <w:marLeft w:val="0"/>
                                                                  <w:marRight w:val="0"/>
                                                                  <w:marTop w:val="0"/>
                                                                  <w:marBottom w:val="0"/>
                                                                  <w:divBdr>
                                                                    <w:top w:val="none" w:sz="0" w:space="0" w:color="auto"/>
                                                                    <w:left w:val="none" w:sz="0" w:space="0" w:color="auto"/>
                                                                    <w:bottom w:val="none" w:sz="0" w:space="0" w:color="auto"/>
                                                                    <w:right w:val="none" w:sz="0" w:space="0" w:color="auto"/>
                                                                  </w:divBdr>
                                                                </w:div>
                                                                <w:div w:id="1907376000">
                                                                  <w:marLeft w:val="0"/>
                                                                  <w:marRight w:val="0"/>
                                                                  <w:marTop w:val="0"/>
                                                                  <w:marBottom w:val="0"/>
                                                                  <w:divBdr>
                                                                    <w:top w:val="none" w:sz="0" w:space="0" w:color="auto"/>
                                                                    <w:left w:val="none" w:sz="0" w:space="0" w:color="auto"/>
                                                                    <w:bottom w:val="none" w:sz="0" w:space="0" w:color="auto"/>
                                                                    <w:right w:val="none" w:sz="0" w:space="0" w:color="auto"/>
                                                                  </w:divBdr>
                                                                </w:div>
                                                                <w:div w:id="911088497">
                                                                  <w:marLeft w:val="0"/>
                                                                  <w:marRight w:val="0"/>
                                                                  <w:marTop w:val="0"/>
                                                                  <w:marBottom w:val="0"/>
                                                                  <w:divBdr>
                                                                    <w:top w:val="none" w:sz="0" w:space="0" w:color="auto"/>
                                                                    <w:left w:val="none" w:sz="0" w:space="0" w:color="auto"/>
                                                                    <w:bottom w:val="none" w:sz="0" w:space="0" w:color="auto"/>
                                                                    <w:right w:val="none" w:sz="0" w:space="0" w:color="auto"/>
                                                                  </w:divBdr>
                                                                </w:div>
                                                              </w:divsChild>
                                                            </w:div>
                                                            <w:div w:id="2076656830">
                                                              <w:marLeft w:val="0"/>
                                                              <w:marRight w:val="0"/>
                                                              <w:marTop w:val="0"/>
                                                              <w:marBottom w:val="0"/>
                                                              <w:divBdr>
                                                                <w:top w:val="none" w:sz="0" w:space="0" w:color="auto"/>
                                                                <w:left w:val="none" w:sz="0" w:space="0" w:color="auto"/>
                                                                <w:bottom w:val="none" w:sz="0" w:space="0" w:color="auto"/>
                                                                <w:right w:val="none" w:sz="0" w:space="0" w:color="auto"/>
                                                              </w:divBdr>
                                                              <w:divsChild>
                                                                <w:div w:id="166218482">
                                                                  <w:marLeft w:val="0"/>
                                                                  <w:marRight w:val="0"/>
                                                                  <w:marTop w:val="0"/>
                                                                  <w:marBottom w:val="0"/>
                                                                  <w:divBdr>
                                                                    <w:top w:val="none" w:sz="0" w:space="0" w:color="auto"/>
                                                                    <w:left w:val="none" w:sz="0" w:space="0" w:color="auto"/>
                                                                    <w:bottom w:val="none" w:sz="0" w:space="0" w:color="auto"/>
                                                                    <w:right w:val="none" w:sz="0" w:space="0" w:color="auto"/>
                                                                  </w:divBdr>
                                                                </w:div>
                                                                <w:div w:id="1172256225">
                                                                  <w:marLeft w:val="0"/>
                                                                  <w:marRight w:val="0"/>
                                                                  <w:marTop w:val="0"/>
                                                                  <w:marBottom w:val="0"/>
                                                                  <w:divBdr>
                                                                    <w:top w:val="none" w:sz="0" w:space="0" w:color="auto"/>
                                                                    <w:left w:val="none" w:sz="0" w:space="0" w:color="auto"/>
                                                                    <w:bottom w:val="none" w:sz="0" w:space="0" w:color="auto"/>
                                                                    <w:right w:val="none" w:sz="0" w:space="0" w:color="auto"/>
                                                                  </w:divBdr>
                                                                </w:div>
                                                                <w:div w:id="574097375">
                                                                  <w:marLeft w:val="0"/>
                                                                  <w:marRight w:val="0"/>
                                                                  <w:marTop w:val="0"/>
                                                                  <w:marBottom w:val="0"/>
                                                                  <w:divBdr>
                                                                    <w:top w:val="none" w:sz="0" w:space="0" w:color="auto"/>
                                                                    <w:left w:val="none" w:sz="0" w:space="0" w:color="auto"/>
                                                                    <w:bottom w:val="none" w:sz="0" w:space="0" w:color="auto"/>
                                                                    <w:right w:val="none" w:sz="0" w:space="0" w:color="auto"/>
                                                                  </w:divBdr>
                                                                </w:div>
                                                              </w:divsChild>
                                                            </w:div>
                                                            <w:div w:id="1852334164">
                                                              <w:marLeft w:val="0"/>
                                                              <w:marRight w:val="0"/>
                                                              <w:marTop w:val="0"/>
                                                              <w:marBottom w:val="0"/>
                                                              <w:divBdr>
                                                                <w:top w:val="none" w:sz="0" w:space="0" w:color="auto"/>
                                                                <w:left w:val="none" w:sz="0" w:space="0" w:color="auto"/>
                                                                <w:bottom w:val="none" w:sz="0" w:space="0" w:color="auto"/>
                                                                <w:right w:val="none" w:sz="0" w:space="0" w:color="auto"/>
                                                              </w:divBdr>
                                                              <w:divsChild>
                                                                <w:div w:id="1366057086">
                                                                  <w:marLeft w:val="0"/>
                                                                  <w:marRight w:val="0"/>
                                                                  <w:marTop w:val="0"/>
                                                                  <w:marBottom w:val="0"/>
                                                                  <w:divBdr>
                                                                    <w:top w:val="none" w:sz="0" w:space="0" w:color="auto"/>
                                                                    <w:left w:val="none" w:sz="0" w:space="0" w:color="auto"/>
                                                                    <w:bottom w:val="none" w:sz="0" w:space="0" w:color="auto"/>
                                                                    <w:right w:val="none" w:sz="0" w:space="0" w:color="auto"/>
                                                                  </w:divBdr>
                                                                </w:div>
                                                                <w:div w:id="1848246299">
                                                                  <w:marLeft w:val="0"/>
                                                                  <w:marRight w:val="0"/>
                                                                  <w:marTop w:val="0"/>
                                                                  <w:marBottom w:val="0"/>
                                                                  <w:divBdr>
                                                                    <w:top w:val="none" w:sz="0" w:space="0" w:color="auto"/>
                                                                    <w:left w:val="none" w:sz="0" w:space="0" w:color="auto"/>
                                                                    <w:bottom w:val="none" w:sz="0" w:space="0" w:color="auto"/>
                                                                    <w:right w:val="none" w:sz="0" w:space="0" w:color="auto"/>
                                                                  </w:divBdr>
                                                                </w:div>
                                                                <w:div w:id="46494020">
                                                                  <w:marLeft w:val="0"/>
                                                                  <w:marRight w:val="0"/>
                                                                  <w:marTop w:val="0"/>
                                                                  <w:marBottom w:val="0"/>
                                                                  <w:divBdr>
                                                                    <w:top w:val="none" w:sz="0" w:space="0" w:color="auto"/>
                                                                    <w:left w:val="none" w:sz="0" w:space="0" w:color="auto"/>
                                                                    <w:bottom w:val="none" w:sz="0" w:space="0" w:color="auto"/>
                                                                    <w:right w:val="none" w:sz="0" w:space="0" w:color="auto"/>
                                                                  </w:divBdr>
                                                                </w:div>
                                                              </w:divsChild>
                                                            </w:div>
                                                            <w:div w:id="703485030">
                                                              <w:marLeft w:val="0"/>
                                                              <w:marRight w:val="0"/>
                                                              <w:marTop w:val="0"/>
                                                              <w:marBottom w:val="0"/>
                                                              <w:divBdr>
                                                                <w:top w:val="none" w:sz="0" w:space="0" w:color="auto"/>
                                                                <w:left w:val="none" w:sz="0" w:space="0" w:color="auto"/>
                                                                <w:bottom w:val="none" w:sz="0" w:space="0" w:color="auto"/>
                                                                <w:right w:val="none" w:sz="0" w:space="0" w:color="auto"/>
                                                              </w:divBdr>
                                                            </w:div>
                                                            <w:div w:id="1550680004">
                                                              <w:marLeft w:val="0"/>
                                                              <w:marRight w:val="0"/>
                                                              <w:marTop w:val="0"/>
                                                              <w:marBottom w:val="0"/>
                                                              <w:divBdr>
                                                                <w:top w:val="none" w:sz="0" w:space="0" w:color="auto"/>
                                                                <w:left w:val="none" w:sz="0" w:space="0" w:color="auto"/>
                                                                <w:bottom w:val="none" w:sz="0" w:space="0" w:color="auto"/>
                                                                <w:right w:val="none" w:sz="0" w:space="0" w:color="auto"/>
                                                              </w:divBdr>
                                                            </w:div>
                                                            <w:div w:id="818300615">
                                                              <w:marLeft w:val="0"/>
                                                              <w:marRight w:val="0"/>
                                                              <w:marTop w:val="0"/>
                                                              <w:marBottom w:val="0"/>
                                                              <w:divBdr>
                                                                <w:top w:val="none" w:sz="0" w:space="0" w:color="auto"/>
                                                                <w:left w:val="none" w:sz="0" w:space="0" w:color="auto"/>
                                                                <w:bottom w:val="none" w:sz="0" w:space="0" w:color="auto"/>
                                                                <w:right w:val="none" w:sz="0" w:space="0" w:color="auto"/>
                                                              </w:divBdr>
                                                            </w:div>
                                                            <w:div w:id="1277523738">
                                                              <w:marLeft w:val="0"/>
                                                              <w:marRight w:val="0"/>
                                                              <w:marTop w:val="0"/>
                                                              <w:marBottom w:val="0"/>
                                                              <w:divBdr>
                                                                <w:top w:val="none" w:sz="0" w:space="0" w:color="auto"/>
                                                                <w:left w:val="none" w:sz="0" w:space="0" w:color="auto"/>
                                                                <w:bottom w:val="none" w:sz="0" w:space="0" w:color="auto"/>
                                                                <w:right w:val="none" w:sz="0" w:space="0" w:color="auto"/>
                                                              </w:divBdr>
                                                            </w:div>
                                                            <w:div w:id="1460612067">
                                                              <w:marLeft w:val="0"/>
                                                              <w:marRight w:val="0"/>
                                                              <w:marTop w:val="0"/>
                                                              <w:marBottom w:val="0"/>
                                                              <w:divBdr>
                                                                <w:top w:val="none" w:sz="0" w:space="0" w:color="auto"/>
                                                                <w:left w:val="none" w:sz="0" w:space="0" w:color="auto"/>
                                                                <w:bottom w:val="none" w:sz="0" w:space="0" w:color="auto"/>
                                                                <w:right w:val="none" w:sz="0" w:space="0" w:color="auto"/>
                                                              </w:divBdr>
                                                            </w:div>
                                                            <w:div w:id="996036368">
                                                              <w:marLeft w:val="0"/>
                                                              <w:marRight w:val="0"/>
                                                              <w:marTop w:val="0"/>
                                                              <w:marBottom w:val="0"/>
                                                              <w:divBdr>
                                                                <w:top w:val="none" w:sz="0" w:space="0" w:color="auto"/>
                                                                <w:left w:val="none" w:sz="0" w:space="0" w:color="auto"/>
                                                                <w:bottom w:val="none" w:sz="0" w:space="0" w:color="auto"/>
                                                                <w:right w:val="none" w:sz="0" w:space="0" w:color="auto"/>
                                                              </w:divBdr>
                                                            </w:div>
                                                            <w:div w:id="729614244">
                                                              <w:marLeft w:val="0"/>
                                                              <w:marRight w:val="0"/>
                                                              <w:marTop w:val="0"/>
                                                              <w:marBottom w:val="0"/>
                                                              <w:divBdr>
                                                                <w:top w:val="none" w:sz="0" w:space="0" w:color="auto"/>
                                                                <w:left w:val="none" w:sz="0" w:space="0" w:color="auto"/>
                                                                <w:bottom w:val="none" w:sz="0" w:space="0" w:color="auto"/>
                                                                <w:right w:val="none" w:sz="0" w:space="0" w:color="auto"/>
                                                              </w:divBdr>
                                                            </w:div>
                                                            <w:div w:id="255747953">
                                                              <w:marLeft w:val="0"/>
                                                              <w:marRight w:val="0"/>
                                                              <w:marTop w:val="0"/>
                                                              <w:marBottom w:val="0"/>
                                                              <w:divBdr>
                                                                <w:top w:val="none" w:sz="0" w:space="0" w:color="auto"/>
                                                                <w:left w:val="none" w:sz="0" w:space="0" w:color="auto"/>
                                                                <w:bottom w:val="none" w:sz="0" w:space="0" w:color="auto"/>
                                                                <w:right w:val="none" w:sz="0" w:space="0" w:color="auto"/>
                                                              </w:divBdr>
                                                              <w:divsChild>
                                                                <w:div w:id="454494877">
                                                                  <w:marLeft w:val="0"/>
                                                                  <w:marRight w:val="0"/>
                                                                  <w:marTop w:val="0"/>
                                                                  <w:marBottom w:val="0"/>
                                                                  <w:divBdr>
                                                                    <w:top w:val="none" w:sz="0" w:space="0" w:color="auto"/>
                                                                    <w:left w:val="none" w:sz="0" w:space="0" w:color="auto"/>
                                                                    <w:bottom w:val="none" w:sz="0" w:space="0" w:color="auto"/>
                                                                    <w:right w:val="none" w:sz="0" w:space="0" w:color="auto"/>
                                                                  </w:divBdr>
                                                                </w:div>
                                                                <w:div w:id="1136096465">
                                                                  <w:marLeft w:val="0"/>
                                                                  <w:marRight w:val="0"/>
                                                                  <w:marTop w:val="0"/>
                                                                  <w:marBottom w:val="0"/>
                                                                  <w:divBdr>
                                                                    <w:top w:val="none" w:sz="0" w:space="0" w:color="auto"/>
                                                                    <w:left w:val="none" w:sz="0" w:space="0" w:color="auto"/>
                                                                    <w:bottom w:val="none" w:sz="0" w:space="0" w:color="auto"/>
                                                                    <w:right w:val="none" w:sz="0" w:space="0" w:color="auto"/>
                                                                  </w:divBdr>
                                                                </w:div>
                                                              </w:divsChild>
                                                            </w:div>
                                                            <w:div w:id="81922684">
                                                              <w:marLeft w:val="0"/>
                                                              <w:marRight w:val="0"/>
                                                              <w:marTop w:val="0"/>
                                                              <w:marBottom w:val="0"/>
                                                              <w:divBdr>
                                                                <w:top w:val="none" w:sz="0" w:space="0" w:color="auto"/>
                                                                <w:left w:val="none" w:sz="0" w:space="0" w:color="auto"/>
                                                                <w:bottom w:val="none" w:sz="0" w:space="0" w:color="auto"/>
                                                                <w:right w:val="none" w:sz="0" w:space="0" w:color="auto"/>
                                                              </w:divBdr>
                                                            </w:div>
                                                            <w:div w:id="1311132368">
                                                              <w:marLeft w:val="0"/>
                                                              <w:marRight w:val="0"/>
                                                              <w:marTop w:val="0"/>
                                                              <w:marBottom w:val="0"/>
                                                              <w:divBdr>
                                                                <w:top w:val="none" w:sz="0" w:space="0" w:color="auto"/>
                                                                <w:left w:val="none" w:sz="0" w:space="0" w:color="auto"/>
                                                                <w:bottom w:val="none" w:sz="0" w:space="0" w:color="auto"/>
                                                                <w:right w:val="none" w:sz="0" w:space="0" w:color="auto"/>
                                                              </w:divBdr>
                                                            </w:div>
                                                            <w:div w:id="791705324">
                                                              <w:marLeft w:val="0"/>
                                                              <w:marRight w:val="0"/>
                                                              <w:marTop w:val="0"/>
                                                              <w:marBottom w:val="0"/>
                                                              <w:divBdr>
                                                                <w:top w:val="none" w:sz="0" w:space="0" w:color="auto"/>
                                                                <w:left w:val="none" w:sz="0" w:space="0" w:color="auto"/>
                                                                <w:bottom w:val="none" w:sz="0" w:space="0" w:color="auto"/>
                                                                <w:right w:val="none" w:sz="0" w:space="0" w:color="auto"/>
                                                              </w:divBdr>
                                                            </w:div>
                                                            <w:div w:id="1992322052">
                                                              <w:marLeft w:val="0"/>
                                                              <w:marRight w:val="0"/>
                                                              <w:marTop w:val="0"/>
                                                              <w:marBottom w:val="0"/>
                                                              <w:divBdr>
                                                                <w:top w:val="none" w:sz="0" w:space="0" w:color="auto"/>
                                                                <w:left w:val="none" w:sz="0" w:space="0" w:color="auto"/>
                                                                <w:bottom w:val="none" w:sz="0" w:space="0" w:color="auto"/>
                                                                <w:right w:val="none" w:sz="0" w:space="0" w:color="auto"/>
                                                              </w:divBdr>
                                                            </w:div>
                                                            <w:div w:id="147980307">
                                                              <w:marLeft w:val="0"/>
                                                              <w:marRight w:val="0"/>
                                                              <w:marTop w:val="0"/>
                                                              <w:marBottom w:val="0"/>
                                                              <w:divBdr>
                                                                <w:top w:val="none" w:sz="0" w:space="0" w:color="auto"/>
                                                                <w:left w:val="none" w:sz="0" w:space="0" w:color="auto"/>
                                                                <w:bottom w:val="none" w:sz="0" w:space="0" w:color="auto"/>
                                                                <w:right w:val="none" w:sz="0" w:space="0" w:color="auto"/>
                                                              </w:divBdr>
                                                            </w:div>
                                                            <w:div w:id="1674605713">
                                                              <w:marLeft w:val="0"/>
                                                              <w:marRight w:val="0"/>
                                                              <w:marTop w:val="0"/>
                                                              <w:marBottom w:val="0"/>
                                                              <w:divBdr>
                                                                <w:top w:val="none" w:sz="0" w:space="0" w:color="auto"/>
                                                                <w:left w:val="none" w:sz="0" w:space="0" w:color="auto"/>
                                                                <w:bottom w:val="none" w:sz="0" w:space="0" w:color="auto"/>
                                                                <w:right w:val="none" w:sz="0" w:space="0" w:color="auto"/>
                                                              </w:divBdr>
                                                            </w:div>
                                                            <w:div w:id="266743919">
                                                              <w:marLeft w:val="0"/>
                                                              <w:marRight w:val="0"/>
                                                              <w:marTop w:val="0"/>
                                                              <w:marBottom w:val="0"/>
                                                              <w:divBdr>
                                                                <w:top w:val="none" w:sz="0" w:space="0" w:color="auto"/>
                                                                <w:left w:val="none" w:sz="0" w:space="0" w:color="auto"/>
                                                                <w:bottom w:val="none" w:sz="0" w:space="0" w:color="auto"/>
                                                                <w:right w:val="none" w:sz="0" w:space="0" w:color="auto"/>
                                                              </w:divBdr>
                                                            </w:div>
                                                            <w:div w:id="631790249">
                                                              <w:marLeft w:val="0"/>
                                                              <w:marRight w:val="0"/>
                                                              <w:marTop w:val="0"/>
                                                              <w:marBottom w:val="0"/>
                                                              <w:divBdr>
                                                                <w:top w:val="none" w:sz="0" w:space="0" w:color="auto"/>
                                                                <w:left w:val="none" w:sz="0" w:space="0" w:color="auto"/>
                                                                <w:bottom w:val="none" w:sz="0" w:space="0" w:color="auto"/>
                                                                <w:right w:val="none" w:sz="0" w:space="0" w:color="auto"/>
                                                              </w:divBdr>
                                                              <w:divsChild>
                                                                <w:div w:id="479468882">
                                                                  <w:marLeft w:val="0"/>
                                                                  <w:marRight w:val="0"/>
                                                                  <w:marTop w:val="0"/>
                                                                  <w:marBottom w:val="0"/>
                                                                  <w:divBdr>
                                                                    <w:top w:val="none" w:sz="0" w:space="0" w:color="auto"/>
                                                                    <w:left w:val="none" w:sz="0" w:space="0" w:color="auto"/>
                                                                    <w:bottom w:val="none" w:sz="0" w:space="0" w:color="auto"/>
                                                                    <w:right w:val="none" w:sz="0" w:space="0" w:color="auto"/>
                                                                  </w:divBdr>
                                                                </w:div>
                                                                <w:div w:id="1646741610">
                                                                  <w:marLeft w:val="0"/>
                                                                  <w:marRight w:val="0"/>
                                                                  <w:marTop w:val="0"/>
                                                                  <w:marBottom w:val="0"/>
                                                                  <w:divBdr>
                                                                    <w:top w:val="none" w:sz="0" w:space="0" w:color="auto"/>
                                                                    <w:left w:val="none" w:sz="0" w:space="0" w:color="auto"/>
                                                                    <w:bottom w:val="none" w:sz="0" w:space="0" w:color="auto"/>
                                                                    <w:right w:val="none" w:sz="0" w:space="0" w:color="auto"/>
                                                                  </w:divBdr>
                                                                </w:div>
                                                              </w:divsChild>
                                                            </w:div>
                                                            <w:div w:id="915820241">
                                                              <w:marLeft w:val="0"/>
                                                              <w:marRight w:val="0"/>
                                                              <w:marTop w:val="0"/>
                                                              <w:marBottom w:val="0"/>
                                                              <w:divBdr>
                                                                <w:top w:val="none" w:sz="0" w:space="0" w:color="auto"/>
                                                                <w:left w:val="none" w:sz="0" w:space="0" w:color="auto"/>
                                                                <w:bottom w:val="none" w:sz="0" w:space="0" w:color="auto"/>
                                                                <w:right w:val="none" w:sz="0" w:space="0" w:color="auto"/>
                                                              </w:divBdr>
                                                            </w:div>
                                                            <w:div w:id="1007437712">
                                                              <w:marLeft w:val="0"/>
                                                              <w:marRight w:val="0"/>
                                                              <w:marTop w:val="0"/>
                                                              <w:marBottom w:val="0"/>
                                                              <w:divBdr>
                                                                <w:top w:val="none" w:sz="0" w:space="0" w:color="auto"/>
                                                                <w:left w:val="none" w:sz="0" w:space="0" w:color="auto"/>
                                                                <w:bottom w:val="none" w:sz="0" w:space="0" w:color="auto"/>
                                                                <w:right w:val="none" w:sz="0" w:space="0" w:color="auto"/>
                                                              </w:divBdr>
                                                            </w:div>
                                                            <w:div w:id="1890022362">
                                                              <w:marLeft w:val="0"/>
                                                              <w:marRight w:val="0"/>
                                                              <w:marTop w:val="0"/>
                                                              <w:marBottom w:val="0"/>
                                                              <w:divBdr>
                                                                <w:top w:val="none" w:sz="0" w:space="0" w:color="auto"/>
                                                                <w:left w:val="none" w:sz="0" w:space="0" w:color="auto"/>
                                                                <w:bottom w:val="none" w:sz="0" w:space="0" w:color="auto"/>
                                                                <w:right w:val="none" w:sz="0" w:space="0" w:color="auto"/>
                                                              </w:divBdr>
                                                            </w:div>
                                                            <w:div w:id="721944867">
                                                              <w:marLeft w:val="0"/>
                                                              <w:marRight w:val="0"/>
                                                              <w:marTop w:val="0"/>
                                                              <w:marBottom w:val="0"/>
                                                              <w:divBdr>
                                                                <w:top w:val="none" w:sz="0" w:space="0" w:color="auto"/>
                                                                <w:left w:val="none" w:sz="0" w:space="0" w:color="auto"/>
                                                                <w:bottom w:val="none" w:sz="0" w:space="0" w:color="auto"/>
                                                                <w:right w:val="none" w:sz="0" w:space="0" w:color="auto"/>
                                                              </w:divBdr>
                                                            </w:div>
                                                            <w:div w:id="591207566">
                                                              <w:marLeft w:val="0"/>
                                                              <w:marRight w:val="0"/>
                                                              <w:marTop w:val="0"/>
                                                              <w:marBottom w:val="0"/>
                                                              <w:divBdr>
                                                                <w:top w:val="none" w:sz="0" w:space="0" w:color="auto"/>
                                                                <w:left w:val="none" w:sz="0" w:space="0" w:color="auto"/>
                                                                <w:bottom w:val="none" w:sz="0" w:space="0" w:color="auto"/>
                                                                <w:right w:val="none" w:sz="0" w:space="0" w:color="auto"/>
                                                              </w:divBdr>
                                                            </w:div>
                                                            <w:div w:id="93285149">
                                                              <w:marLeft w:val="0"/>
                                                              <w:marRight w:val="0"/>
                                                              <w:marTop w:val="0"/>
                                                              <w:marBottom w:val="0"/>
                                                              <w:divBdr>
                                                                <w:top w:val="none" w:sz="0" w:space="0" w:color="auto"/>
                                                                <w:left w:val="none" w:sz="0" w:space="0" w:color="auto"/>
                                                                <w:bottom w:val="none" w:sz="0" w:space="0" w:color="auto"/>
                                                                <w:right w:val="none" w:sz="0" w:space="0" w:color="auto"/>
                                                              </w:divBdr>
                                                            </w:div>
                                                            <w:div w:id="1863976353">
                                                              <w:marLeft w:val="0"/>
                                                              <w:marRight w:val="0"/>
                                                              <w:marTop w:val="0"/>
                                                              <w:marBottom w:val="0"/>
                                                              <w:divBdr>
                                                                <w:top w:val="none" w:sz="0" w:space="0" w:color="auto"/>
                                                                <w:left w:val="none" w:sz="0" w:space="0" w:color="auto"/>
                                                                <w:bottom w:val="none" w:sz="0" w:space="0" w:color="auto"/>
                                                                <w:right w:val="none" w:sz="0" w:space="0" w:color="auto"/>
                                                              </w:divBdr>
                                                            </w:div>
                                                            <w:div w:id="2016419868">
                                                              <w:marLeft w:val="0"/>
                                                              <w:marRight w:val="0"/>
                                                              <w:marTop w:val="0"/>
                                                              <w:marBottom w:val="0"/>
                                                              <w:divBdr>
                                                                <w:top w:val="none" w:sz="0" w:space="0" w:color="auto"/>
                                                                <w:left w:val="none" w:sz="0" w:space="0" w:color="auto"/>
                                                                <w:bottom w:val="none" w:sz="0" w:space="0" w:color="auto"/>
                                                                <w:right w:val="none" w:sz="0" w:space="0" w:color="auto"/>
                                                              </w:divBdr>
                                                              <w:divsChild>
                                                                <w:div w:id="2054841700">
                                                                  <w:marLeft w:val="0"/>
                                                                  <w:marRight w:val="0"/>
                                                                  <w:marTop w:val="0"/>
                                                                  <w:marBottom w:val="0"/>
                                                                  <w:divBdr>
                                                                    <w:top w:val="none" w:sz="0" w:space="0" w:color="auto"/>
                                                                    <w:left w:val="none" w:sz="0" w:space="0" w:color="auto"/>
                                                                    <w:bottom w:val="none" w:sz="0" w:space="0" w:color="auto"/>
                                                                    <w:right w:val="none" w:sz="0" w:space="0" w:color="auto"/>
                                                                  </w:divBdr>
                                                                </w:div>
                                                                <w:div w:id="1346054106">
                                                                  <w:marLeft w:val="0"/>
                                                                  <w:marRight w:val="0"/>
                                                                  <w:marTop w:val="0"/>
                                                                  <w:marBottom w:val="0"/>
                                                                  <w:divBdr>
                                                                    <w:top w:val="none" w:sz="0" w:space="0" w:color="auto"/>
                                                                    <w:left w:val="none" w:sz="0" w:space="0" w:color="auto"/>
                                                                    <w:bottom w:val="none" w:sz="0" w:space="0" w:color="auto"/>
                                                                    <w:right w:val="none" w:sz="0" w:space="0" w:color="auto"/>
                                                                  </w:divBdr>
                                                                </w:div>
                                                              </w:divsChild>
                                                            </w:div>
                                                            <w:div w:id="1888255581">
                                                              <w:marLeft w:val="0"/>
                                                              <w:marRight w:val="0"/>
                                                              <w:marTop w:val="0"/>
                                                              <w:marBottom w:val="0"/>
                                                              <w:divBdr>
                                                                <w:top w:val="none" w:sz="0" w:space="0" w:color="auto"/>
                                                                <w:left w:val="none" w:sz="0" w:space="0" w:color="auto"/>
                                                                <w:bottom w:val="none" w:sz="0" w:space="0" w:color="auto"/>
                                                                <w:right w:val="none" w:sz="0" w:space="0" w:color="auto"/>
                                                              </w:divBdr>
                                                            </w:div>
                                                            <w:div w:id="1517688724">
                                                              <w:marLeft w:val="0"/>
                                                              <w:marRight w:val="0"/>
                                                              <w:marTop w:val="0"/>
                                                              <w:marBottom w:val="0"/>
                                                              <w:divBdr>
                                                                <w:top w:val="none" w:sz="0" w:space="0" w:color="auto"/>
                                                                <w:left w:val="none" w:sz="0" w:space="0" w:color="auto"/>
                                                                <w:bottom w:val="none" w:sz="0" w:space="0" w:color="auto"/>
                                                                <w:right w:val="none" w:sz="0" w:space="0" w:color="auto"/>
                                                              </w:divBdr>
                                                            </w:div>
                                                            <w:div w:id="611325668">
                                                              <w:marLeft w:val="0"/>
                                                              <w:marRight w:val="0"/>
                                                              <w:marTop w:val="0"/>
                                                              <w:marBottom w:val="0"/>
                                                              <w:divBdr>
                                                                <w:top w:val="none" w:sz="0" w:space="0" w:color="auto"/>
                                                                <w:left w:val="none" w:sz="0" w:space="0" w:color="auto"/>
                                                                <w:bottom w:val="none" w:sz="0" w:space="0" w:color="auto"/>
                                                                <w:right w:val="none" w:sz="0" w:space="0" w:color="auto"/>
                                                              </w:divBdr>
                                                            </w:div>
                                                            <w:div w:id="754666112">
                                                              <w:marLeft w:val="0"/>
                                                              <w:marRight w:val="0"/>
                                                              <w:marTop w:val="0"/>
                                                              <w:marBottom w:val="0"/>
                                                              <w:divBdr>
                                                                <w:top w:val="none" w:sz="0" w:space="0" w:color="auto"/>
                                                                <w:left w:val="none" w:sz="0" w:space="0" w:color="auto"/>
                                                                <w:bottom w:val="none" w:sz="0" w:space="0" w:color="auto"/>
                                                                <w:right w:val="none" w:sz="0" w:space="0" w:color="auto"/>
                                                              </w:divBdr>
                                                            </w:div>
                                                            <w:div w:id="583101959">
                                                              <w:marLeft w:val="0"/>
                                                              <w:marRight w:val="0"/>
                                                              <w:marTop w:val="0"/>
                                                              <w:marBottom w:val="0"/>
                                                              <w:divBdr>
                                                                <w:top w:val="none" w:sz="0" w:space="0" w:color="auto"/>
                                                                <w:left w:val="none" w:sz="0" w:space="0" w:color="auto"/>
                                                                <w:bottom w:val="none" w:sz="0" w:space="0" w:color="auto"/>
                                                                <w:right w:val="none" w:sz="0" w:space="0" w:color="auto"/>
                                                              </w:divBdr>
                                                            </w:div>
                                                            <w:div w:id="561215918">
                                                              <w:marLeft w:val="0"/>
                                                              <w:marRight w:val="0"/>
                                                              <w:marTop w:val="0"/>
                                                              <w:marBottom w:val="0"/>
                                                              <w:divBdr>
                                                                <w:top w:val="none" w:sz="0" w:space="0" w:color="auto"/>
                                                                <w:left w:val="none" w:sz="0" w:space="0" w:color="auto"/>
                                                                <w:bottom w:val="none" w:sz="0" w:space="0" w:color="auto"/>
                                                                <w:right w:val="none" w:sz="0" w:space="0" w:color="auto"/>
                                                              </w:divBdr>
                                                            </w:div>
                                                            <w:div w:id="737947764">
                                                              <w:marLeft w:val="0"/>
                                                              <w:marRight w:val="0"/>
                                                              <w:marTop w:val="0"/>
                                                              <w:marBottom w:val="0"/>
                                                              <w:divBdr>
                                                                <w:top w:val="none" w:sz="0" w:space="0" w:color="auto"/>
                                                                <w:left w:val="none" w:sz="0" w:space="0" w:color="auto"/>
                                                                <w:bottom w:val="none" w:sz="0" w:space="0" w:color="auto"/>
                                                                <w:right w:val="none" w:sz="0" w:space="0" w:color="auto"/>
                                                              </w:divBdr>
                                                            </w:div>
                                                            <w:div w:id="17049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66730">
      <w:bodyDiv w:val="1"/>
      <w:marLeft w:val="0"/>
      <w:marRight w:val="0"/>
      <w:marTop w:val="0"/>
      <w:marBottom w:val="0"/>
      <w:divBdr>
        <w:top w:val="none" w:sz="0" w:space="0" w:color="auto"/>
        <w:left w:val="none" w:sz="0" w:space="0" w:color="auto"/>
        <w:bottom w:val="none" w:sz="0" w:space="0" w:color="auto"/>
        <w:right w:val="none" w:sz="0" w:space="0" w:color="auto"/>
      </w:divBdr>
      <w:divsChild>
        <w:div w:id="430783149">
          <w:marLeft w:val="0"/>
          <w:marRight w:val="0"/>
          <w:marTop w:val="0"/>
          <w:marBottom w:val="0"/>
          <w:divBdr>
            <w:top w:val="none" w:sz="0" w:space="0" w:color="auto"/>
            <w:left w:val="none" w:sz="0" w:space="0" w:color="auto"/>
            <w:bottom w:val="none" w:sz="0" w:space="0" w:color="auto"/>
            <w:right w:val="none" w:sz="0" w:space="0" w:color="auto"/>
          </w:divBdr>
          <w:divsChild>
            <w:div w:id="1550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071">
      <w:bodyDiv w:val="1"/>
      <w:marLeft w:val="0"/>
      <w:marRight w:val="0"/>
      <w:marTop w:val="0"/>
      <w:marBottom w:val="0"/>
      <w:divBdr>
        <w:top w:val="none" w:sz="0" w:space="0" w:color="auto"/>
        <w:left w:val="none" w:sz="0" w:space="0" w:color="auto"/>
        <w:bottom w:val="none" w:sz="0" w:space="0" w:color="auto"/>
        <w:right w:val="none" w:sz="0" w:space="0" w:color="auto"/>
      </w:divBdr>
      <w:divsChild>
        <w:div w:id="1452943934">
          <w:marLeft w:val="0"/>
          <w:marRight w:val="0"/>
          <w:marTop w:val="0"/>
          <w:marBottom w:val="0"/>
          <w:divBdr>
            <w:top w:val="none" w:sz="0" w:space="0" w:color="auto"/>
            <w:left w:val="none" w:sz="0" w:space="0" w:color="auto"/>
            <w:bottom w:val="none" w:sz="0" w:space="0" w:color="auto"/>
            <w:right w:val="none" w:sz="0" w:space="0" w:color="auto"/>
          </w:divBdr>
          <w:divsChild>
            <w:div w:id="1938368281">
              <w:marLeft w:val="0"/>
              <w:marRight w:val="0"/>
              <w:marTop w:val="0"/>
              <w:marBottom w:val="0"/>
              <w:divBdr>
                <w:top w:val="none" w:sz="0" w:space="0" w:color="auto"/>
                <w:left w:val="none" w:sz="0" w:space="0" w:color="auto"/>
                <w:bottom w:val="none" w:sz="0" w:space="0" w:color="auto"/>
                <w:right w:val="none" w:sz="0" w:space="0" w:color="auto"/>
              </w:divBdr>
              <w:divsChild>
                <w:div w:id="874538003">
                  <w:marLeft w:val="0"/>
                  <w:marRight w:val="0"/>
                  <w:marTop w:val="0"/>
                  <w:marBottom w:val="0"/>
                  <w:divBdr>
                    <w:top w:val="none" w:sz="0" w:space="0" w:color="auto"/>
                    <w:left w:val="none" w:sz="0" w:space="0" w:color="auto"/>
                    <w:bottom w:val="none" w:sz="0" w:space="0" w:color="auto"/>
                    <w:right w:val="none" w:sz="0" w:space="0" w:color="auto"/>
                  </w:divBdr>
                </w:div>
                <w:div w:id="1608197121">
                  <w:marLeft w:val="0"/>
                  <w:marRight w:val="0"/>
                  <w:marTop w:val="0"/>
                  <w:marBottom w:val="0"/>
                  <w:divBdr>
                    <w:top w:val="none" w:sz="0" w:space="0" w:color="auto"/>
                    <w:left w:val="none" w:sz="0" w:space="0" w:color="auto"/>
                    <w:bottom w:val="none" w:sz="0" w:space="0" w:color="auto"/>
                    <w:right w:val="none" w:sz="0" w:space="0" w:color="auto"/>
                  </w:divBdr>
                </w:div>
                <w:div w:id="13265660">
                  <w:marLeft w:val="0"/>
                  <w:marRight w:val="0"/>
                  <w:marTop w:val="0"/>
                  <w:marBottom w:val="0"/>
                  <w:divBdr>
                    <w:top w:val="none" w:sz="0" w:space="0" w:color="auto"/>
                    <w:left w:val="none" w:sz="0" w:space="0" w:color="auto"/>
                    <w:bottom w:val="none" w:sz="0" w:space="0" w:color="auto"/>
                    <w:right w:val="none" w:sz="0" w:space="0" w:color="auto"/>
                  </w:divBdr>
                </w:div>
              </w:divsChild>
            </w:div>
            <w:div w:id="2147046188">
              <w:marLeft w:val="0"/>
              <w:marRight w:val="0"/>
              <w:marTop w:val="0"/>
              <w:marBottom w:val="0"/>
              <w:divBdr>
                <w:top w:val="none" w:sz="0" w:space="0" w:color="auto"/>
                <w:left w:val="none" w:sz="0" w:space="0" w:color="auto"/>
                <w:bottom w:val="none" w:sz="0" w:space="0" w:color="auto"/>
                <w:right w:val="none" w:sz="0" w:space="0" w:color="auto"/>
              </w:divBdr>
              <w:divsChild>
                <w:div w:id="1439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1645">
      <w:bodyDiv w:val="1"/>
      <w:marLeft w:val="0"/>
      <w:marRight w:val="0"/>
      <w:marTop w:val="0"/>
      <w:marBottom w:val="0"/>
      <w:divBdr>
        <w:top w:val="none" w:sz="0" w:space="0" w:color="auto"/>
        <w:left w:val="none" w:sz="0" w:space="0" w:color="auto"/>
        <w:bottom w:val="none" w:sz="0" w:space="0" w:color="auto"/>
        <w:right w:val="none" w:sz="0" w:space="0" w:color="auto"/>
      </w:divBdr>
      <w:divsChild>
        <w:div w:id="1886019889">
          <w:marLeft w:val="0"/>
          <w:marRight w:val="0"/>
          <w:marTop w:val="0"/>
          <w:marBottom w:val="0"/>
          <w:divBdr>
            <w:top w:val="none" w:sz="0" w:space="0" w:color="auto"/>
            <w:left w:val="none" w:sz="0" w:space="0" w:color="auto"/>
            <w:bottom w:val="none" w:sz="0" w:space="0" w:color="auto"/>
            <w:right w:val="none" w:sz="0" w:space="0" w:color="auto"/>
          </w:divBdr>
          <w:divsChild>
            <w:div w:id="788208326">
              <w:marLeft w:val="0"/>
              <w:marRight w:val="0"/>
              <w:marTop w:val="0"/>
              <w:marBottom w:val="0"/>
              <w:divBdr>
                <w:top w:val="none" w:sz="0" w:space="0" w:color="auto"/>
                <w:left w:val="none" w:sz="0" w:space="0" w:color="auto"/>
                <w:bottom w:val="none" w:sz="0" w:space="0" w:color="auto"/>
                <w:right w:val="none" w:sz="0" w:space="0" w:color="auto"/>
              </w:divBdr>
            </w:div>
            <w:div w:id="588663574">
              <w:marLeft w:val="0"/>
              <w:marRight w:val="0"/>
              <w:marTop w:val="0"/>
              <w:marBottom w:val="0"/>
              <w:divBdr>
                <w:top w:val="none" w:sz="0" w:space="0" w:color="auto"/>
                <w:left w:val="none" w:sz="0" w:space="0" w:color="auto"/>
                <w:bottom w:val="none" w:sz="0" w:space="0" w:color="auto"/>
                <w:right w:val="none" w:sz="0" w:space="0" w:color="auto"/>
              </w:divBdr>
            </w:div>
            <w:div w:id="824932299">
              <w:marLeft w:val="0"/>
              <w:marRight w:val="0"/>
              <w:marTop w:val="0"/>
              <w:marBottom w:val="0"/>
              <w:divBdr>
                <w:top w:val="none" w:sz="0" w:space="0" w:color="auto"/>
                <w:left w:val="none" w:sz="0" w:space="0" w:color="auto"/>
                <w:bottom w:val="none" w:sz="0" w:space="0" w:color="auto"/>
                <w:right w:val="none" w:sz="0" w:space="0" w:color="auto"/>
              </w:divBdr>
            </w:div>
            <w:div w:id="1665694745">
              <w:marLeft w:val="0"/>
              <w:marRight w:val="0"/>
              <w:marTop w:val="0"/>
              <w:marBottom w:val="0"/>
              <w:divBdr>
                <w:top w:val="none" w:sz="0" w:space="0" w:color="auto"/>
                <w:left w:val="none" w:sz="0" w:space="0" w:color="auto"/>
                <w:bottom w:val="none" w:sz="0" w:space="0" w:color="auto"/>
                <w:right w:val="none" w:sz="0" w:space="0" w:color="auto"/>
              </w:divBdr>
            </w:div>
            <w:div w:id="175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888">
      <w:bodyDiv w:val="1"/>
      <w:marLeft w:val="0"/>
      <w:marRight w:val="0"/>
      <w:marTop w:val="0"/>
      <w:marBottom w:val="0"/>
      <w:divBdr>
        <w:top w:val="none" w:sz="0" w:space="0" w:color="auto"/>
        <w:left w:val="none" w:sz="0" w:space="0" w:color="auto"/>
        <w:bottom w:val="none" w:sz="0" w:space="0" w:color="auto"/>
        <w:right w:val="none" w:sz="0" w:space="0" w:color="auto"/>
      </w:divBdr>
      <w:divsChild>
        <w:div w:id="500703285">
          <w:marLeft w:val="0"/>
          <w:marRight w:val="0"/>
          <w:marTop w:val="0"/>
          <w:marBottom w:val="0"/>
          <w:divBdr>
            <w:top w:val="none" w:sz="0" w:space="0" w:color="auto"/>
            <w:left w:val="none" w:sz="0" w:space="0" w:color="auto"/>
            <w:bottom w:val="none" w:sz="0" w:space="0" w:color="auto"/>
            <w:right w:val="none" w:sz="0" w:space="0" w:color="auto"/>
          </w:divBdr>
          <w:divsChild>
            <w:div w:id="2104184092">
              <w:marLeft w:val="0"/>
              <w:marRight w:val="0"/>
              <w:marTop w:val="0"/>
              <w:marBottom w:val="0"/>
              <w:divBdr>
                <w:top w:val="none" w:sz="0" w:space="0" w:color="auto"/>
                <w:left w:val="none" w:sz="0" w:space="0" w:color="auto"/>
                <w:bottom w:val="none" w:sz="0" w:space="0" w:color="auto"/>
                <w:right w:val="none" w:sz="0" w:space="0" w:color="auto"/>
              </w:divBdr>
            </w:div>
            <w:div w:id="1499229234">
              <w:marLeft w:val="0"/>
              <w:marRight w:val="0"/>
              <w:marTop w:val="0"/>
              <w:marBottom w:val="0"/>
              <w:divBdr>
                <w:top w:val="none" w:sz="0" w:space="0" w:color="auto"/>
                <w:left w:val="none" w:sz="0" w:space="0" w:color="auto"/>
                <w:bottom w:val="none" w:sz="0" w:space="0" w:color="auto"/>
                <w:right w:val="none" w:sz="0" w:space="0" w:color="auto"/>
              </w:divBdr>
            </w:div>
            <w:div w:id="1867056521">
              <w:marLeft w:val="0"/>
              <w:marRight w:val="0"/>
              <w:marTop w:val="0"/>
              <w:marBottom w:val="0"/>
              <w:divBdr>
                <w:top w:val="none" w:sz="0" w:space="0" w:color="auto"/>
                <w:left w:val="none" w:sz="0" w:space="0" w:color="auto"/>
                <w:bottom w:val="none" w:sz="0" w:space="0" w:color="auto"/>
                <w:right w:val="none" w:sz="0" w:space="0" w:color="auto"/>
              </w:divBdr>
            </w:div>
            <w:div w:id="1503815268">
              <w:marLeft w:val="0"/>
              <w:marRight w:val="0"/>
              <w:marTop w:val="0"/>
              <w:marBottom w:val="0"/>
              <w:divBdr>
                <w:top w:val="none" w:sz="0" w:space="0" w:color="auto"/>
                <w:left w:val="none" w:sz="0" w:space="0" w:color="auto"/>
                <w:bottom w:val="none" w:sz="0" w:space="0" w:color="auto"/>
                <w:right w:val="none" w:sz="0" w:space="0" w:color="auto"/>
              </w:divBdr>
            </w:div>
            <w:div w:id="8194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380">
      <w:bodyDiv w:val="1"/>
      <w:marLeft w:val="0"/>
      <w:marRight w:val="0"/>
      <w:marTop w:val="0"/>
      <w:marBottom w:val="0"/>
      <w:divBdr>
        <w:top w:val="none" w:sz="0" w:space="0" w:color="auto"/>
        <w:left w:val="none" w:sz="0" w:space="0" w:color="auto"/>
        <w:bottom w:val="none" w:sz="0" w:space="0" w:color="auto"/>
        <w:right w:val="none" w:sz="0" w:space="0" w:color="auto"/>
      </w:divBdr>
      <w:divsChild>
        <w:div w:id="1405686480">
          <w:marLeft w:val="0"/>
          <w:marRight w:val="0"/>
          <w:marTop w:val="0"/>
          <w:marBottom w:val="0"/>
          <w:divBdr>
            <w:top w:val="none" w:sz="0" w:space="0" w:color="auto"/>
            <w:left w:val="none" w:sz="0" w:space="0" w:color="auto"/>
            <w:bottom w:val="none" w:sz="0" w:space="0" w:color="auto"/>
            <w:right w:val="none" w:sz="0" w:space="0" w:color="auto"/>
          </w:divBdr>
          <w:divsChild>
            <w:div w:id="490223377">
              <w:marLeft w:val="0"/>
              <w:marRight w:val="0"/>
              <w:marTop w:val="0"/>
              <w:marBottom w:val="0"/>
              <w:divBdr>
                <w:top w:val="none" w:sz="0" w:space="0" w:color="auto"/>
                <w:left w:val="none" w:sz="0" w:space="0" w:color="auto"/>
                <w:bottom w:val="none" w:sz="0" w:space="0" w:color="auto"/>
                <w:right w:val="none" w:sz="0" w:space="0" w:color="auto"/>
              </w:divBdr>
              <w:divsChild>
                <w:div w:id="448741045">
                  <w:marLeft w:val="0"/>
                  <w:marRight w:val="0"/>
                  <w:marTop w:val="0"/>
                  <w:marBottom w:val="0"/>
                  <w:divBdr>
                    <w:top w:val="none" w:sz="0" w:space="0" w:color="auto"/>
                    <w:left w:val="none" w:sz="0" w:space="0" w:color="auto"/>
                    <w:bottom w:val="none" w:sz="0" w:space="0" w:color="auto"/>
                    <w:right w:val="none" w:sz="0" w:space="0" w:color="auto"/>
                  </w:divBdr>
                </w:div>
                <w:div w:id="85269436">
                  <w:marLeft w:val="0"/>
                  <w:marRight w:val="0"/>
                  <w:marTop w:val="0"/>
                  <w:marBottom w:val="0"/>
                  <w:divBdr>
                    <w:top w:val="none" w:sz="0" w:space="0" w:color="auto"/>
                    <w:left w:val="none" w:sz="0" w:space="0" w:color="auto"/>
                    <w:bottom w:val="none" w:sz="0" w:space="0" w:color="auto"/>
                    <w:right w:val="none" w:sz="0" w:space="0" w:color="auto"/>
                  </w:divBdr>
                </w:div>
              </w:divsChild>
            </w:div>
            <w:div w:id="256910941">
              <w:marLeft w:val="0"/>
              <w:marRight w:val="0"/>
              <w:marTop w:val="0"/>
              <w:marBottom w:val="0"/>
              <w:divBdr>
                <w:top w:val="none" w:sz="0" w:space="0" w:color="auto"/>
                <w:left w:val="none" w:sz="0" w:space="0" w:color="auto"/>
                <w:bottom w:val="none" w:sz="0" w:space="0" w:color="auto"/>
                <w:right w:val="none" w:sz="0" w:space="0" w:color="auto"/>
              </w:divBdr>
              <w:divsChild>
                <w:div w:id="1921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8788">
      <w:bodyDiv w:val="1"/>
      <w:marLeft w:val="0"/>
      <w:marRight w:val="0"/>
      <w:marTop w:val="0"/>
      <w:marBottom w:val="0"/>
      <w:divBdr>
        <w:top w:val="none" w:sz="0" w:space="0" w:color="auto"/>
        <w:left w:val="none" w:sz="0" w:space="0" w:color="auto"/>
        <w:bottom w:val="none" w:sz="0" w:space="0" w:color="auto"/>
        <w:right w:val="none" w:sz="0" w:space="0" w:color="auto"/>
      </w:divBdr>
      <w:divsChild>
        <w:div w:id="1080952875">
          <w:marLeft w:val="0"/>
          <w:marRight w:val="0"/>
          <w:marTop w:val="0"/>
          <w:marBottom w:val="0"/>
          <w:divBdr>
            <w:top w:val="none" w:sz="0" w:space="0" w:color="auto"/>
            <w:left w:val="none" w:sz="0" w:space="0" w:color="auto"/>
            <w:bottom w:val="none" w:sz="0" w:space="0" w:color="auto"/>
            <w:right w:val="none" w:sz="0" w:space="0" w:color="auto"/>
          </w:divBdr>
          <w:divsChild>
            <w:div w:id="1896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Point</a:t>
            </a:r>
            <a:r>
              <a:rPr lang="en-US" baseline="0"/>
              <a:t> Distribution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Points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07-4C7C-833A-729208779F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07-4C7C-833A-729208779F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5DD4-444F-938E-FAAAB444BE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07-4C7C-833A-729208779FF0}"/>
              </c:ext>
            </c:extLst>
          </c:dPt>
          <c:dLbls>
            <c:dLbl>
              <c:idx val="2"/>
              <c:layout>
                <c:manualLayout>
                  <c:x val="-4.5045045045045253E-3"/>
                  <c:y val="-6.2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280839895013126"/>
                      <c:h val="0.12606299212598426"/>
                    </c:manualLayout>
                  </c15:layout>
                </c:ext>
                <c:ext xmlns:c16="http://schemas.microsoft.com/office/drawing/2014/chart" uri="{C3380CC4-5D6E-409C-BE32-E72D297353CC}">
                  <c16:uniqueId val="{00000001-5DD4-444F-938E-FAAAB444BE7B}"/>
                </c:ext>
              </c:extLst>
            </c:dLbl>
            <c:dLbl>
              <c:idx val="3"/>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507-4C7C-833A-729208779FF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Quizzes</c:v>
                </c:pt>
                <c:pt idx="1">
                  <c:v>Discussion Posts</c:v>
                </c:pt>
                <c:pt idx="2">
                  <c:v> Paper/Project/Presentations (combined total)</c:v>
                </c:pt>
                <c:pt idx="3">
                  <c:v>Final Essay</c:v>
                </c:pt>
              </c:strCache>
            </c:strRef>
          </c:cat>
          <c:val>
            <c:numRef>
              <c:f>Sheet1!$B$2:$B$5</c:f>
              <c:numCache>
                <c:formatCode>General</c:formatCode>
                <c:ptCount val="4"/>
                <c:pt idx="0">
                  <c:v>40</c:v>
                </c:pt>
                <c:pt idx="1">
                  <c:v>160</c:v>
                </c:pt>
                <c:pt idx="2">
                  <c:v>200</c:v>
                </c:pt>
                <c:pt idx="3">
                  <c:v>100</c:v>
                </c:pt>
              </c:numCache>
            </c:numRef>
          </c:val>
          <c:extLst>
            <c:ext xmlns:c16="http://schemas.microsoft.com/office/drawing/2014/chart" uri="{C3380CC4-5D6E-409C-BE32-E72D297353CC}">
              <c16:uniqueId val="{00000000-5DD4-444F-938E-FAAAB444BE7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BB648-3396-4D9D-BD24-0B073A539612}"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en-US"/>
        </a:p>
      </dgm:t>
    </dgm:pt>
    <dgm:pt modelId="{140DCCC2-BA0B-4B7B-B925-C4C674C0A6C9}">
      <dgm:prSet phldrT="[Text]"/>
      <dgm:spPr/>
      <dgm:t>
        <a:bodyPr/>
        <a:lstStyle/>
        <a:p>
          <a:r>
            <a:rPr lang="en-US"/>
            <a:t>Unit</a:t>
          </a:r>
        </a:p>
      </dgm:t>
    </dgm:pt>
    <dgm:pt modelId="{1E6632E1-0281-424A-9CFD-3A1B4B2AAD96}" type="parTrans" cxnId="{171035D2-B6F2-453E-BC12-B3311F3B675C}">
      <dgm:prSet/>
      <dgm:spPr/>
      <dgm:t>
        <a:bodyPr/>
        <a:lstStyle/>
        <a:p>
          <a:endParaRPr lang="en-US"/>
        </a:p>
      </dgm:t>
    </dgm:pt>
    <dgm:pt modelId="{D046E30B-C784-4028-9559-1C095E3F0D99}" type="sibTrans" cxnId="{171035D2-B6F2-453E-BC12-B3311F3B675C}">
      <dgm:prSet/>
      <dgm:spPr/>
      <dgm:t>
        <a:bodyPr/>
        <a:lstStyle/>
        <a:p>
          <a:endParaRPr lang="en-US"/>
        </a:p>
      </dgm:t>
    </dgm:pt>
    <dgm:pt modelId="{EF8A8936-39D7-46E9-8DF2-0F2753E7E0AF}">
      <dgm:prSet phldrT="[Text]"/>
      <dgm:spPr/>
      <dgm:t>
        <a:bodyPr/>
        <a:lstStyle/>
        <a:p>
          <a:r>
            <a:rPr lang="en-US"/>
            <a:t>Module/Week 1:</a:t>
          </a:r>
        </a:p>
        <a:p>
          <a:r>
            <a:rPr lang="en-US"/>
            <a:t>Reading Assignmentt and Quiz</a:t>
          </a:r>
        </a:p>
      </dgm:t>
    </dgm:pt>
    <dgm:pt modelId="{2309358F-EA89-4EA3-9AA3-8BE81E3A049E}" type="parTrans" cxnId="{36ADA690-FF2D-457B-A0DF-0E7399FBCBE4}">
      <dgm:prSet/>
      <dgm:spPr/>
      <dgm:t>
        <a:bodyPr/>
        <a:lstStyle/>
        <a:p>
          <a:endParaRPr lang="en-US"/>
        </a:p>
      </dgm:t>
    </dgm:pt>
    <dgm:pt modelId="{184288DD-95FC-4DE6-82C4-79B3C554897F}" type="sibTrans" cxnId="{36ADA690-FF2D-457B-A0DF-0E7399FBCBE4}">
      <dgm:prSet/>
      <dgm:spPr/>
      <dgm:t>
        <a:bodyPr/>
        <a:lstStyle/>
        <a:p>
          <a:endParaRPr lang="en-US"/>
        </a:p>
      </dgm:t>
    </dgm:pt>
    <dgm:pt modelId="{0E925014-EAD6-4B56-9D49-1B5421B3312D}">
      <dgm:prSet phldrT="[Text]"/>
      <dgm:spPr/>
      <dgm:t>
        <a:bodyPr/>
        <a:lstStyle/>
        <a:p>
          <a:r>
            <a:rPr lang="en-US"/>
            <a:t>Module/Week 2:</a:t>
          </a:r>
        </a:p>
        <a:p>
          <a:r>
            <a:rPr lang="en-US"/>
            <a:t>Discussion Post, Film, Reading Assignment</a:t>
          </a:r>
        </a:p>
      </dgm:t>
    </dgm:pt>
    <dgm:pt modelId="{E4D2BCE0-CEDC-4364-A216-CDC4690A1EDA}" type="parTrans" cxnId="{733BD8ED-AB94-4ED0-9843-9C4E95B06B9C}">
      <dgm:prSet/>
      <dgm:spPr/>
      <dgm:t>
        <a:bodyPr/>
        <a:lstStyle/>
        <a:p>
          <a:endParaRPr lang="en-US"/>
        </a:p>
      </dgm:t>
    </dgm:pt>
    <dgm:pt modelId="{6B3BA679-4630-48B7-819A-6BA42980E9D5}" type="sibTrans" cxnId="{733BD8ED-AB94-4ED0-9843-9C4E95B06B9C}">
      <dgm:prSet/>
      <dgm:spPr/>
      <dgm:t>
        <a:bodyPr/>
        <a:lstStyle/>
        <a:p>
          <a:endParaRPr lang="en-US"/>
        </a:p>
      </dgm:t>
    </dgm:pt>
    <dgm:pt modelId="{E8F6634D-3301-49DA-85D0-4AE146C45EDC}">
      <dgm:prSet phldrT="[Text]"/>
      <dgm:spPr/>
      <dgm:t>
        <a:bodyPr/>
        <a:lstStyle/>
        <a:p>
          <a:r>
            <a:rPr lang="en-US"/>
            <a:t>Module/Week 3: </a:t>
          </a:r>
        </a:p>
        <a:p>
          <a:r>
            <a:rPr lang="en-US"/>
            <a:t>Reading Assignment and Discussion Post</a:t>
          </a:r>
        </a:p>
      </dgm:t>
    </dgm:pt>
    <dgm:pt modelId="{E8D4A248-F7DC-4E48-8E27-E7A3296FA3F7}" type="parTrans" cxnId="{F8AC32A7-0111-4EBC-A551-5244BA70310E}">
      <dgm:prSet/>
      <dgm:spPr/>
      <dgm:t>
        <a:bodyPr/>
        <a:lstStyle/>
        <a:p>
          <a:endParaRPr lang="en-US"/>
        </a:p>
      </dgm:t>
    </dgm:pt>
    <dgm:pt modelId="{912AE6FB-92C7-4D08-BC0D-F5A522312849}" type="sibTrans" cxnId="{F8AC32A7-0111-4EBC-A551-5244BA70310E}">
      <dgm:prSet/>
      <dgm:spPr/>
      <dgm:t>
        <a:bodyPr/>
        <a:lstStyle/>
        <a:p>
          <a:endParaRPr lang="en-US"/>
        </a:p>
      </dgm:t>
    </dgm:pt>
    <dgm:pt modelId="{C04B1938-BD16-4200-8686-E07698303ECD}">
      <dgm:prSet/>
      <dgm:spPr/>
      <dgm:t>
        <a:bodyPr/>
        <a:lstStyle/>
        <a:p>
          <a:r>
            <a:rPr lang="en-US"/>
            <a:t>Module/Week 4:</a:t>
          </a:r>
        </a:p>
        <a:p>
          <a:r>
            <a:rPr lang="en-US"/>
            <a:t>Paper/Presentation/Project</a:t>
          </a:r>
        </a:p>
      </dgm:t>
    </dgm:pt>
    <dgm:pt modelId="{DBD33785-0FA7-47D2-921F-360A9A1FF135}" type="parTrans" cxnId="{3A8729A7-A3A1-49ED-8CB0-CC6EC48152B8}">
      <dgm:prSet/>
      <dgm:spPr/>
      <dgm:t>
        <a:bodyPr/>
        <a:lstStyle/>
        <a:p>
          <a:endParaRPr lang="en-US"/>
        </a:p>
      </dgm:t>
    </dgm:pt>
    <dgm:pt modelId="{BCCC4301-7884-4BF4-B249-C57A899209D9}" type="sibTrans" cxnId="{3A8729A7-A3A1-49ED-8CB0-CC6EC48152B8}">
      <dgm:prSet/>
      <dgm:spPr/>
      <dgm:t>
        <a:bodyPr/>
        <a:lstStyle/>
        <a:p>
          <a:endParaRPr lang="en-US"/>
        </a:p>
      </dgm:t>
    </dgm:pt>
    <dgm:pt modelId="{5727DAAA-D5E9-479D-9F22-98AC8100D79B}" type="pres">
      <dgm:prSet presAssocID="{82DBB648-3396-4D9D-BD24-0B073A539612}" presName="Name0" presStyleCnt="0">
        <dgm:presLayoutVars>
          <dgm:chPref val="1"/>
          <dgm:dir/>
          <dgm:animOne val="branch"/>
          <dgm:animLvl val="lvl"/>
          <dgm:resizeHandles val="exact"/>
        </dgm:presLayoutVars>
      </dgm:prSet>
      <dgm:spPr/>
    </dgm:pt>
    <dgm:pt modelId="{B74F513B-B293-42E2-89BA-1AF6B23D8A3F}" type="pres">
      <dgm:prSet presAssocID="{140DCCC2-BA0B-4B7B-B925-C4C674C0A6C9}" presName="root1" presStyleCnt="0"/>
      <dgm:spPr/>
    </dgm:pt>
    <dgm:pt modelId="{ED4C4AA5-2AF8-4285-9E07-23D4AC2042EF}" type="pres">
      <dgm:prSet presAssocID="{140DCCC2-BA0B-4B7B-B925-C4C674C0A6C9}" presName="LevelOneTextNode" presStyleLbl="node0" presStyleIdx="0" presStyleCnt="1">
        <dgm:presLayoutVars>
          <dgm:chPref val="3"/>
        </dgm:presLayoutVars>
      </dgm:prSet>
      <dgm:spPr/>
    </dgm:pt>
    <dgm:pt modelId="{69B28754-EB72-43BB-8961-738D0D370E6C}" type="pres">
      <dgm:prSet presAssocID="{140DCCC2-BA0B-4B7B-B925-C4C674C0A6C9}" presName="level2hierChild" presStyleCnt="0"/>
      <dgm:spPr/>
    </dgm:pt>
    <dgm:pt modelId="{93D13764-3C98-4AAD-9C9A-21E27AED73ED}" type="pres">
      <dgm:prSet presAssocID="{2309358F-EA89-4EA3-9AA3-8BE81E3A049E}" presName="conn2-1" presStyleLbl="parChTrans1D2" presStyleIdx="0" presStyleCnt="4"/>
      <dgm:spPr/>
    </dgm:pt>
    <dgm:pt modelId="{57326807-56B6-4148-B4A7-69F71B2DC27F}" type="pres">
      <dgm:prSet presAssocID="{2309358F-EA89-4EA3-9AA3-8BE81E3A049E}" presName="connTx" presStyleLbl="parChTrans1D2" presStyleIdx="0" presStyleCnt="4"/>
      <dgm:spPr/>
    </dgm:pt>
    <dgm:pt modelId="{28DFB093-1DA6-4F00-9569-0E758A85A376}" type="pres">
      <dgm:prSet presAssocID="{EF8A8936-39D7-46E9-8DF2-0F2753E7E0AF}" presName="root2" presStyleCnt="0"/>
      <dgm:spPr/>
    </dgm:pt>
    <dgm:pt modelId="{2F866736-4031-46CE-810B-F1F2C49051C2}" type="pres">
      <dgm:prSet presAssocID="{EF8A8936-39D7-46E9-8DF2-0F2753E7E0AF}" presName="LevelTwoTextNode" presStyleLbl="node2" presStyleIdx="0" presStyleCnt="4">
        <dgm:presLayoutVars>
          <dgm:chPref val="3"/>
        </dgm:presLayoutVars>
      </dgm:prSet>
      <dgm:spPr/>
    </dgm:pt>
    <dgm:pt modelId="{7C7FB972-8C90-446D-89F3-A8A18DACBF8D}" type="pres">
      <dgm:prSet presAssocID="{EF8A8936-39D7-46E9-8DF2-0F2753E7E0AF}" presName="level3hierChild" presStyleCnt="0"/>
      <dgm:spPr/>
    </dgm:pt>
    <dgm:pt modelId="{35F40B92-53AE-4CCC-B607-123AD9EF8F7B}" type="pres">
      <dgm:prSet presAssocID="{E4D2BCE0-CEDC-4364-A216-CDC4690A1EDA}" presName="conn2-1" presStyleLbl="parChTrans1D2" presStyleIdx="1" presStyleCnt="4"/>
      <dgm:spPr/>
    </dgm:pt>
    <dgm:pt modelId="{93D7E35B-81A5-4832-B3BA-36B8788F28C4}" type="pres">
      <dgm:prSet presAssocID="{E4D2BCE0-CEDC-4364-A216-CDC4690A1EDA}" presName="connTx" presStyleLbl="parChTrans1D2" presStyleIdx="1" presStyleCnt="4"/>
      <dgm:spPr/>
    </dgm:pt>
    <dgm:pt modelId="{430DE63F-825C-4B5C-B190-6C2791FA1FD0}" type="pres">
      <dgm:prSet presAssocID="{0E925014-EAD6-4B56-9D49-1B5421B3312D}" presName="root2" presStyleCnt="0"/>
      <dgm:spPr/>
    </dgm:pt>
    <dgm:pt modelId="{FFF67A05-1E19-4042-AB7B-2F01D18D5FFB}" type="pres">
      <dgm:prSet presAssocID="{0E925014-EAD6-4B56-9D49-1B5421B3312D}" presName="LevelTwoTextNode" presStyleLbl="node2" presStyleIdx="1" presStyleCnt="4">
        <dgm:presLayoutVars>
          <dgm:chPref val="3"/>
        </dgm:presLayoutVars>
      </dgm:prSet>
      <dgm:spPr/>
    </dgm:pt>
    <dgm:pt modelId="{C26B6BB9-E8F9-4CBB-9765-101E4C7FC16A}" type="pres">
      <dgm:prSet presAssocID="{0E925014-EAD6-4B56-9D49-1B5421B3312D}" presName="level3hierChild" presStyleCnt="0"/>
      <dgm:spPr/>
    </dgm:pt>
    <dgm:pt modelId="{8D36D327-9608-4ED9-80B1-FE49FA806DB8}" type="pres">
      <dgm:prSet presAssocID="{E8D4A248-F7DC-4E48-8E27-E7A3296FA3F7}" presName="conn2-1" presStyleLbl="parChTrans1D2" presStyleIdx="2" presStyleCnt="4"/>
      <dgm:spPr/>
    </dgm:pt>
    <dgm:pt modelId="{29DE1901-0E6A-4064-B830-9547CC7AAF9F}" type="pres">
      <dgm:prSet presAssocID="{E8D4A248-F7DC-4E48-8E27-E7A3296FA3F7}" presName="connTx" presStyleLbl="parChTrans1D2" presStyleIdx="2" presStyleCnt="4"/>
      <dgm:spPr/>
    </dgm:pt>
    <dgm:pt modelId="{46B8383C-1EF2-4F7E-96A9-07128B35E4F0}" type="pres">
      <dgm:prSet presAssocID="{E8F6634D-3301-49DA-85D0-4AE146C45EDC}" presName="root2" presStyleCnt="0"/>
      <dgm:spPr/>
    </dgm:pt>
    <dgm:pt modelId="{8E257E92-BB1E-47D0-A221-248FB2EAC8AB}" type="pres">
      <dgm:prSet presAssocID="{E8F6634D-3301-49DA-85D0-4AE146C45EDC}" presName="LevelTwoTextNode" presStyleLbl="node2" presStyleIdx="2" presStyleCnt="4">
        <dgm:presLayoutVars>
          <dgm:chPref val="3"/>
        </dgm:presLayoutVars>
      </dgm:prSet>
      <dgm:spPr/>
    </dgm:pt>
    <dgm:pt modelId="{DC109EF2-6020-4234-96B4-900082652D82}" type="pres">
      <dgm:prSet presAssocID="{E8F6634D-3301-49DA-85D0-4AE146C45EDC}" presName="level3hierChild" presStyleCnt="0"/>
      <dgm:spPr/>
    </dgm:pt>
    <dgm:pt modelId="{3ADD86C1-C821-410F-92FA-05F21C3EB6A8}" type="pres">
      <dgm:prSet presAssocID="{DBD33785-0FA7-47D2-921F-360A9A1FF135}" presName="conn2-1" presStyleLbl="parChTrans1D2" presStyleIdx="3" presStyleCnt="4"/>
      <dgm:spPr/>
    </dgm:pt>
    <dgm:pt modelId="{C1948FFD-31F0-4517-A93E-F9862B5D300C}" type="pres">
      <dgm:prSet presAssocID="{DBD33785-0FA7-47D2-921F-360A9A1FF135}" presName="connTx" presStyleLbl="parChTrans1D2" presStyleIdx="3" presStyleCnt="4"/>
      <dgm:spPr/>
    </dgm:pt>
    <dgm:pt modelId="{CD31EF0F-74CE-4186-A566-2E69C848F410}" type="pres">
      <dgm:prSet presAssocID="{C04B1938-BD16-4200-8686-E07698303ECD}" presName="root2" presStyleCnt="0"/>
      <dgm:spPr/>
    </dgm:pt>
    <dgm:pt modelId="{0476FD9E-F4B7-4282-ABF4-8F3DE8B21E69}" type="pres">
      <dgm:prSet presAssocID="{C04B1938-BD16-4200-8686-E07698303ECD}" presName="LevelTwoTextNode" presStyleLbl="node2" presStyleIdx="3" presStyleCnt="4">
        <dgm:presLayoutVars>
          <dgm:chPref val="3"/>
        </dgm:presLayoutVars>
      </dgm:prSet>
      <dgm:spPr/>
    </dgm:pt>
    <dgm:pt modelId="{F4DD164F-EF39-40DD-B8DD-D5FD17F77B32}" type="pres">
      <dgm:prSet presAssocID="{C04B1938-BD16-4200-8686-E07698303ECD}" presName="level3hierChild" presStyleCnt="0"/>
      <dgm:spPr/>
    </dgm:pt>
  </dgm:ptLst>
  <dgm:cxnLst>
    <dgm:cxn modelId="{8E845706-02A2-4A82-B67F-2823EC3168D0}" type="presOf" srcId="{C04B1938-BD16-4200-8686-E07698303ECD}" destId="{0476FD9E-F4B7-4282-ABF4-8F3DE8B21E69}" srcOrd="0" destOrd="0" presId="urn:microsoft.com/office/officeart/2008/layout/HorizontalMultiLevelHierarchy"/>
    <dgm:cxn modelId="{D885390B-3B8A-4D26-BE20-B8B948CE26B1}" type="presOf" srcId="{E8D4A248-F7DC-4E48-8E27-E7A3296FA3F7}" destId="{8D36D327-9608-4ED9-80B1-FE49FA806DB8}" srcOrd="0" destOrd="0" presId="urn:microsoft.com/office/officeart/2008/layout/HorizontalMultiLevelHierarchy"/>
    <dgm:cxn modelId="{995D770D-85CA-46E3-B8A8-BE3C2FE9D9F3}" type="presOf" srcId="{E8F6634D-3301-49DA-85D0-4AE146C45EDC}" destId="{8E257E92-BB1E-47D0-A221-248FB2EAC8AB}" srcOrd="0" destOrd="0" presId="urn:microsoft.com/office/officeart/2008/layout/HorizontalMultiLevelHierarchy"/>
    <dgm:cxn modelId="{770D1F26-B1DA-4231-95CC-4E7DDDC5020A}" type="presOf" srcId="{0E925014-EAD6-4B56-9D49-1B5421B3312D}" destId="{FFF67A05-1E19-4042-AB7B-2F01D18D5FFB}" srcOrd="0" destOrd="0" presId="urn:microsoft.com/office/officeart/2008/layout/HorizontalMultiLevelHierarchy"/>
    <dgm:cxn modelId="{35A24539-318B-45D8-8E57-B08E660CBFF7}" type="presOf" srcId="{2309358F-EA89-4EA3-9AA3-8BE81E3A049E}" destId="{93D13764-3C98-4AAD-9C9A-21E27AED73ED}" srcOrd="0" destOrd="0" presId="urn:microsoft.com/office/officeart/2008/layout/HorizontalMultiLevelHierarchy"/>
    <dgm:cxn modelId="{5FF8E162-6FA0-4C2E-8BAB-4E4B11CD9A13}" type="presOf" srcId="{2309358F-EA89-4EA3-9AA3-8BE81E3A049E}" destId="{57326807-56B6-4148-B4A7-69F71B2DC27F}" srcOrd="1" destOrd="0" presId="urn:microsoft.com/office/officeart/2008/layout/HorizontalMultiLevelHierarchy"/>
    <dgm:cxn modelId="{FFB98248-F367-4439-A546-2018C868CA4C}" type="presOf" srcId="{E4D2BCE0-CEDC-4364-A216-CDC4690A1EDA}" destId="{93D7E35B-81A5-4832-B3BA-36B8788F28C4}" srcOrd="1" destOrd="0" presId="urn:microsoft.com/office/officeart/2008/layout/HorizontalMultiLevelHierarchy"/>
    <dgm:cxn modelId="{AFCA9D4B-E211-4B66-8244-0476F52D0535}" type="presOf" srcId="{E4D2BCE0-CEDC-4364-A216-CDC4690A1EDA}" destId="{35F40B92-53AE-4CCC-B607-123AD9EF8F7B}" srcOrd="0" destOrd="0" presId="urn:microsoft.com/office/officeart/2008/layout/HorizontalMultiLevelHierarchy"/>
    <dgm:cxn modelId="{33420158-7CB3-4905-BC3A-B2AF7F9FFC76}" type="presOf" srcId="{E8D4A248-F7DC-4E48-8E27-E7A3296FA3F7}" destId="{29DE1901-0E6A-4064-B830-9547CC7AAF9F}" srcOrd="1" destOrd="0" presId="urn:microsoft.com/office/officeart/2008/layout/HorizontalMultiLevelHierarchy"/>
    <dgm:cxn modelId="{D8C1F37A-0BC8-48EC-A76F-16B6502B8442}" type="presOf" srcId="{EF8A8936-39D7-46E9-8DF2-0F2753E7E0AF}" destId="{2F866736-4031-46CE-810B-F1F2C49051C2}" srcOrd="0" destOrd="0" presId="urn:microsoft.com/office/officeart/2008/layout/HorizontalMultiLevelHierarchy"/>
    <dgm:cxn modelId="{9852EE86-2512-4F74-840A-383220D948CD}" type="presOf" srcId="{DBD33785-0FA7-47D2-921F-360A9A1FF135}" destId="{3ADD86C1-C821-410F-92FA-05F21C3EB6A8}" srcOrd="0" destOrd="0" presId="urn:microsoft.com/office/officeart/2008/layout/HorizontalMultiLevelHierarchy"/>
    <dgm:cxn modelId="{36ADA690-FF2D-457B-A0DF-0E7399FBCBE4}" srcId="{140DCCC2-BA0B-4B7B-B925-C4C674C0A6C9}" destId="{EF8A8936-39D7-46E9-8DF2-0F2753E7E0AF}" srcOrd="0" destOrd="0" parTransId="{2309358F-EA89-4EA3-9AA3-8BE81E3A049E}" sibTransId="{184288DD-95FC-4DE6-82C4-79B3C554897F}"/>
    <dgm:cxn modelId="{6B7E9B94-A234-4215-91CC-C3C8B226CD7A}" type="presOf" srcId="{82DBB648-3396-4D9D-BD24-0B073A539612}" destId="{5727DAAA-D5E9-479D-9F22-98AC8100D79B}" srcOrd="0" destOrd="0" presId="urn:microsoft.com/office/officeart/2008/layout/HorizontalMultiLevelHierarchy"/>
    <dgm:cxn modelId="{3A8729A7-A3A1-49ED-8CB0-CC6EC48152B8}" srcId="{140DCCC2-BA0B-4B7B-B925-C4C674C0A6C9}" destId="{C04B1938-BD16-4200-8686-E07698303ECD}" srcOrd="3" destOrd="0" parTransId="{DBD33785-0FA7-47D2-921F-360A9A1FF135}" sibTransId="{BCCC4301-7884-4BF4-B249-C57A899209D9}"/>
    <dgm:cxn modelId="{F8AC32A7-0111-4EBC-A551-5244BA70310E}" srcId="{140DCCC2-BA0B-4B7B-B925-C4C674C0A6C9}" destId="{E8F6634D-3301-49DA-85D0-4AE146C45EDC}" srcOrd="2" destOrd="0" parTransId="{E8D4A248-F7DC-4E48-8E27-E7A3296FA3F7}" sibTransId="{912AE6FB-92C7-4D08-BC0D-F5A522312849}"/>
    <dgm:cxn modelId="{A7173CB4-82DB-4AEF-874E-938B12F5562C}" type="presOf" srcId="{DBD33785-0FA7-47D2-921F-360A9A1FF135}" destId="{C1948FFD-31F0-4517-A93E-F9862B5D300C}" srcOrd="1" destOrd="0" presId="urn:microsoft.com/office/officeart/2008/layout/HorizontalMultiLevelHierarchy"/>
    <dgm:cxn modelId="{104E91D1-01C5-45D3-B91A-A8E46C343E8E}" type="presOf" srcId="{140DCCC2-BA0B-4B7B-B925-C4C674C0A6C9}" destId="{ED4C4AA5-2AF8-4285-9E07-23D4AC2042EF}" srcOrd="0" destOrd="0" presId="urn:microsoft.com/office/officeart/2008/layout/HorizontalMultiLevelHierarchy"/>
    <dgm:cxn modelId="{171035D2-B6F2-453E-BC12-B3311F3B675C}" srcId="{82DBB648-3396-4D9D-BD24-0B073A539612}" destId="{140DCCC2-BA0B-4B7B-B925-C4C674C0A6C9}" srcOrd="0" destOrd="0" parTransId="{1E6632E1-0281-424A-9CFD-3A1B4B2AAD96}" sibTransId="{D046E30B-C784-4028-9559-1C095E3F0D99}"/>
    <dgm:cxn modelId="{733BD8ED-AB94-4ED0-9843-9C4E95B06B9C}" srcId="{140DCCC2-BA0B-4B7B-B925-C4C674C0A6C9}" destId="{0E925014-EAD6-4B56-9D49-1B5421B3312D}" srcOrd="1" destOrd="0" parTransId="{E4D2BCE0-CEDC-4364-A216-CDC4690A1EDA}" sibTransId="{6B3BA679-4630-48B7-819A-6BA42980E9D5}"/>
    <dgm:cxn modelId="{B34DC2F3-534C-4F80-8155-530B2FDFB2AA}" type="presParOf" srcId="{5727DAAA-D5E9-479D-9F22-98AC8100D79B}" destId="{B74F513B-B293-42E2-89BA-1AF6B23D8A3F}" srcOrd="0" destOrd="0" presId="urn:microsoft.com/office/officeart/2008/layout/HorizontalMultiLevelHierarchy"/>
    <dgm:cxn modelId="{D7C529C3-E923-4B2D-A58E-7F5688F7E9A6}" type="presParOf" srcId="{B74F513B-B293-42E2-89BA-1AF6B23D8A3F}" destId="{ED4C4AA5-2AF8-4285-9E07-23D4AC2042EF}" srcOrd="0" destOrd="0" presId="urn:microsoft.com/office/officeart/2008/layout/HorizontalMultiLevelHierarchy"/>
    <dgm:cxn modelId="{13C077E9-5A55-4840-8D88-87B74C0743DE}" type="presParOf" srcId="{B74F513B-B293-42E2-89BA-1AF6B23D8A3F}" destId="{69B28754-EB72-43BB-8961-738D0D370E6C}" srcOrd="1" destOrd="0" presId="urn:microsoft.com/office/officeart/2008/layout/HorizontalMultiLevelHierarchy"/>
    <dgm:cxn modelId="{3EC1892D-572E-4B75-B519-4EB9296019F5}" type="presParOf" srcId="{69B28754-EB72-43BB-8961-738D0D370E6C}" destId="{93D13764-3C98-4AAD-9C9A-21E27AED73ED}" srcOrd="0" destOrd="0" presId="urn:microsoft.com/office/officeart/2008/layout/HorizontalMultiLevelHierarchy"/>
    <dgm:cxn modelId="{D0055C3D-FF6A-4272-8882-EAAE9BCC9064}" type="presParOf" srcId="{93D13764-3C98-4AAD-9C9A-21E27AED73ED}" destId="{57326807-56B6-4148-B4A7-69F71B2DC27F}" srcOrd="0" destOrd="0" presId="urn:microsoft.com/office/officeart/2008/layout/HorizontalMultiLevelHierarchy"/>
    <dgm:cxn modelId="{8524314D-A28C-4DF5-8196-41C7499B797A}" type="presParOf" srcId="{69B28754-EB72-43BB-8961-738D0D370E6C}" destId="{28DFB093-1DA6-4F00-9569-0E758A85A376}" srcOrd="1" destOrd="0" presId="urn:microsoft.com/office/officeart/2008/layout/HorizontalMultiLevelHierarchy"/>
    <dgm:cxn modelId="{ECED0656-4C10-4DE8-ACD3-A83D6F374CE7}" type="presParOf" srcId="{28DFB093-1DA6-4F00-9569-0E758A85A376}" destId="{2F866736-4031-46CE-810B-F1F2C49051C2}" srcOrd="0" destOrd="0" presId="urn:microsoft.com/office/officeart/2008/layout/HorizontalMultiLevelHierarchy"/>
    <dgm:cxn modelId="{6CEE6B57-1E2D-45A4-9135-90CE7FA67DE0}" type="presParOf" srcId="{28DFB093-1DA6-4F00-9569-0E758A85A376}" destId="{7C7FB972-8C90-446D-89F3-A8A18DACBF8D}" srcOrd="1" destOrd="0" presId="urn:microsoft.com/office/officeart/2008/layout/HorizontalMultiLevelHierarchy"/>
    <dgm:cxn modelId="{D56B6D6B-0276-45A1-BC30-BECEAFB27F47}" type="presParOf" srcId="{69B28754-EB72-43BB-8961-738D0D370E6C}" destId="{35F40B92-53AE-4CCC-B607-123AD9EF8F7B}" srcOrd="2" destOrd="0" presId="urn:microsoft.com/office/officeart/2008/layout/HorizontalMultiLevelHierarchy"/>
    <dgm:cxn modelId="{ACCC451E-4DA3-42BB-B9B0-AEFA147C5B3C}" type="presParOf" srcId="{35F40B92-53AE-4CCC-B607-123AD9EF8F7B}" destId="{93D7E35B-81A5-4832-B3BA-36B8788F28C4}" srcOrd="0" destOrd="0" presId="urn:microsoft.com/office/officeart/2008/layout/HorizontalMultiLevelHierarchy"/>
    <dgm:cxn modelId="{8E145C21-8B63-448A-A414-00972E2102C2}" type="presParOf" srcId="{69B28754-EB72-43BB-8961-738D0D370E6C}" destId="{430DE63F-825C-4B5C-B190-6C2791FA1FD0}" srcOrd="3" destOrd="0" presId="urn:microsoft.com/office/officeart/2008/layout/HorizontalMultiLevelHierarchy"/>
    <dgm:cxn modelId="{0E72CE61-61A2-4561-917A-892209B6D6D5}" type="presParOf" srcId="{430DE63F-825C-4B5C-B190-6C2791FA1FD0}" destId="{FFF67A05-1E19-4042-AB7B-2F01D18D5FFB}" srcOrd="0" destOrd="0" presId="urn:microsoft.com/office/officeart/2008/layout/HorizontalMultiLevelHierarchy"/>
    <dgm:cxn modelId="{633B20DC-9816-413E-A353-5BC961EFDC03}" type="presParOf" srcId="{430DE63F-825C-4B5C-B190-6C2791FA1FD0}" destId="{C26B6BB9-E8F9-4CBB-9765-101E4C7FC16A}" srcOrd="1" destOrd="0" presId="urn:microsoft.com/office/officeart/2008/layout/HorizontalMultiLevelHierarchy"/>
    <dgm:cxn modelId="{D341BD71-FD36-4EC8-833A-786853B5DCD0}" type="presParOf" srcId="{69B28754-EB72-43BB-8961-738D0D370E6C}" destId="{8D36D327-9608-4ED9-80B1-FE49FA806DB8}" srcOrd="4" destOrd="0" presId="urn:microsoft.com/office/officeart/2008/layout/HorizontalMultiLevelHierarchy"/>
    <dgm:cxn modelId="{C793D7F2-3703-476A-8452-83DE1997199E}" type="presParOf" srcId="{8D36D327-9608-4ED9-80B1-FE49FA806DB8}" destId="{29DE1901-0E6A-4064-B830-9547CC7AAF9F}" srcOrd="0" destOrd="0" presId="urn:microsoft.com/office/officeart/2008/layout/HorizontalMultiLevelHierarchy"/>
    <dgm:cxn modelId="{B4A1532B-149E-4149-A095-69D5578AA72E}" type="presParOf" srcId="{69B28754-EB72-43BB-8961-738D0D370E6C}" destId="{46B8383C-1EF2-4F7E-96A9-07128B35E4F0}" srcOrd="5" destOrd="0" presId="urn:microsoft.com/office/officeart/2008/layout/HorizontalMultiLevelHierarchy"/>
    <dgm:cxn modelId="{8A327063-CAD1-404E-B437-D0C2A2D47D94}" type="presParOf" srcId="{46B8383C-1EF2-4F7E-96A9-07128B35E4F0}" destId="{8E257E92-BB1E-47D0-A221-248FB2EAC8AB}" srcOrd="0" destOrd="0" presId="urn:microsoft.com/office/officeart/2008/layout/HorizontalMultiLevelHierarchy"/>
    <dgm:cxn modelId="{DEB2156E-F871-445D-A1EC-B540007757AC}" type="presParOf" srcId="{46B8383C-1EF2-4F7E-96A9-07128B35E4F0}" destId="{DC109EF2-6020-4234-96B4-900082652D82}" srcOrd="1" destOrd="0" presId="urn:microsoft.com/office/officeart/2008/layout/HorizontalMultiLevelHierarchy"/>
    <dgm:cxn modelId="{7476A41C-B802-4994-8835-7C5BE1EB028A}" type="presParOf" srcId="{69B28754-EB72-43BB-8961-738D0D370E6C}" destId="{3ADD86C1-C821-410F-92FA-05F21C3EB6A8}" srcOrd="6" destOrd="0" presId="urn:microsoft.com/office/officeart/2008/layout/HorizontalMultiLevelHierarchy"/>
    <dgm:cxn modelId="{47C8E0C2-526C-401E-AE15-FE05AEDCEFE4}" type="presParOf" srcId="{3ADD86C1-C821-410F-92FA-05F21C3EB6A8}" destId="{C1948FFD-31F0-4517-A93E-F9862B5D300C}" srcOrd="0" destOrd="0" presId="urn:microsoft.com/office/officeart/2008/layout/HorizontalMultiLevelHierarchy"/>
    <dgm:cxn modelId="{9BC3065B-B85B-488D-87EF-2A35A4AD75C1}" type="presParOf" srcId="{69B28754-EB72-43BB-8961-738D0D370E6C}" destId="{CD31EF0F-74CE-4186-A566-2E69C848F410}" srcOrd="7" destOrd="0" presId="urn:microsoft.com/office/officeart/2008/layout/HorizontalMultiLevelHierarchy"/>
    <dgm:cxn modelId="{CE95139B-B0DA-42E5-8AB7-DD5033CE9C18}" type="presParOf" srcId="{CD31EF0F-74CE-4186-A566-2E69C848F410}" destId="{0476FD9E-F4B7-4282-ABF4-8F3DE8B21E69}" srcOrd="0" destOrd="0" presId="urn:microsoft.com/office/officeart/2008/layout/HorizontalMultiLevelHierarchy"/>
    <dgm:cxn modelId="{D3CC6380-F2AA-445F-8059-278E03F41736}" type="presParOf" srcId="{CD31EF0F-74CE-4186-A566-2E69C848F410}" destId="{F4DD164F-EF39-40DD-B8DD-D5FD17F77B32}"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D86C1-C821-410F-92FA-05F21C3EB6A8}">
      <dsp:nvSpPr>
        <dsp:cNvPr id="0" name=""/>
        <dsp:cNvSpPr/>
      </dsp:nvSpPr>
      <dsp:spPr>
        <a:xfrm>
          <a:off x="1818884" y="2024062"/>
          <a:ext cx="504558" cy="1442144"/>
        </a:xfrm>
        <a:custGeom>
          <a:avLst/>
          <a:gdLst/>
          <a:ahLst/>
          <a:cxnLst/>
          <a:rect l="0" t="0" r="0" b="0"/>
          <a:pathLst>
            <a:path>
              <a:moveTo>
                <a:pt x="0" y="0"/>
              </a:moveTo>
              <a:lnTo>
                <a:pt x="252279" y="0"/>
              </a:lnTo>
              <a:lnTo>
                <a:pt x="252279" y="1442144"/>
              </a:lnTo>
              <a:lnTo>
                <a:pt x="504558" y="1442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32967" y="2706938"/>
        <a:ext cx="76393" cy="76393"/>
      </dsp:txXfrm>
    </dsp:sp>
    <dsp:sp modelId="{8D36D327-9608-4ED9-80B1-FE49FA806DB8}">
      <dsp:nvSpPr>
        <dsp:cNvPr id="0" name=""/>
        <dsp:cNvSpPr/>
      </dsp:nvSpPr>
      <dsp:spPr>
        <a:xfrm>
          <a:off x="1818884" y="2024062"/>
          <a:ext cx="504558" cy="480714"/>
        </a:xfrm>
        <a:custGeom>
          <a:avLst/>
          <a:gdLst/>
          <a:ahLst/>
          <a:cxnLst/>
          <a:rect l="0" t="0" r="0" b="0"/>
          <a:pathLst>
            <a:path>
              <a:moveTo>
                <a:pt x="0" y="0"/>
              </a:moveTo>
              <a:lnTo>
                <a:pt x="252279" y="0"/>
              </a:lnTo>
              <a:lnTo>
                <a:pt x="252279" y="480714"/>
              </a:lnTo>
              <a:lnTo>
                <a:pt x="504558" y="48071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53741" y="2246997"/>
        <a:ext cx="34844" cy="34844"/>
      </dsp:txXfrm>
    </dsp:sp>
    <dsp:sp modelId="{35F40B92-53AE-4CCC-B607-123AD9EF8F7B}">
      <dsp:nvSpPr>
        <dsp:cNvPr id="0" name=""/>
        <dsp:cNvSpPr/>
      </dsp:nvSpPr>
      <dsp:spPr>
        <a:xfrm>
          <a:off x="1818884" y="1543347"/>
          <a:ext cx="504558" cy="480714"/>
        </a:xfrm>
        <a:custGeom>
          <a:avLst/>
          <a:gdLst/>
          <a:ahLst/>
          <a:cxnLst/>
          <a:rect l="0" t="0" r="0" b="0"/>
          <a:pathLst>
            <a:path>
              <a:moveTo>
                <a:pt x="0" y="480714"/>
              </a:moveTo>
              <a:lnTo>
                <a:pt x="252279" y="480714"/>
              </a:lnTo>
              <a:lnTo>
                <a:pt x="252279" y="0"/>
              </a:lnTo>
              <a:lnTo>
                <a:pt x="50455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53741" y="1766282"/>
        <a:ext cx="34844" cy="34844"/>
      </dsp:txXfrm>
    </dsp:sp>
    <dsp:sp modelId="{93D13764-3C98-4AAD-9C9A-21E27AED73ED}">
      <dsp:nvSpPr>
        <dsp:cNvPr id="0" name=""/>
        <dsp:cNvSpPr/>
      </dsp:nvSpPr>
      <dsp:spPr>
        <a:xfrm>
          <a:off x="1818884" y="581917"/>
          <a:ext cx="504558" cy="1442144"/>
        </a:xfrm>
        <a:custGeom>
          <a:avLst/>
          <a:gdLst/>
          <a:ahLst/>
          <a:cxnLst/>
          <a:rect l="0" t="0" r="0" b="0"/>
          <a:pathLst>
            <a:path>
              <a:moveTo>
                <a:pt x="0" y="1442144"/>
              </a:moveTo>
              <a:lnTo>
                <a:pt x="252279" y="1442144"/>
              </a:lnTo>
              <a:lnTo>
                <a:pt x="252279" y="0"/>
              </a:lnTo>
              <a:lnTo>
                <a:pt x="50455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32967" y="1264793"/>
        <a:ext cx="76393" cy="76393"/>
      </dsp:txXfrm>
    </dsp:sp>
    <dsp:sp modelId="{ED4C4AA5-2AF8-4285-9E07-23D4AC2042EF}">
      <dsp:nvSpPr>
        <dsp:cNvPr id="0" name=""/>
        <dsp:cNvSpPr/>
      </dsp:nvSpPr>
      <dsp:spPr>
        <a:xfrm rot="16200000">
          <a:off x="-589749" y="1639490"/>
          <a:ext cx="4048125" cy="769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en-US" sz="5000" kern="1200"/>
            <a:t>Unit</a:t>
          </a:r>
        </a:p>
      </dsp:txBody>
      <dsp:txXfrm>
        <a:off x="-589749" y="1639490"/>
        <a:ext cx="4048125" cy="769143"/>
      </dsp:txXfrm>
    </dsp:sp>
    <dsp:sp modelId="{2F866736-4031-46CE-810B-F1F2C49051C2}">
      <dsp:nvSpPr>
        <dsp:cNvPr id="0" name=""/>
        <dsp:cNvSpPr/>
      </dsp:nvSpPr>
      <dsp:spPr>
        <a:xfrm>
          <a:off x="2323442" y="197346"/>
          <a:ext cx="2522791" cy="7691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Module/Week 1:</a:t>
          </a:r>
        </a:p>
        <a:p>
          <a:pPr marL="0" lvl="0" indent="0" algn="ctr" defTabSz="666750">
            <a:lnSpc>
              <a:spcPct val="90000"/>
            </a:lnSpc>
            <a:spcBef>
              <a:spcPct val="0"/>
            </a:spcBef>
            <a:spcAft>
              <a:spcPct val="35000"/>
            </a:spcAft>
            <a:buNone/>
          </a:pPr>
          <a:r>
            <a:rPr lang="en-US" sz="1500" kern="1200"/>
            <a:t>Reading Assignmentt and Quiz</a:t>
          </a:r>
        </a:p>
      </dsp:txBody>
      <dsp:txXfrm>
        <a:off x="2323442" y="197346"/>
        <a:ext cx="2522791" cy="769143"/>
      </dsp:txXfrm>
    </dsp:sp>
    <dsp:sp modelId="{FFF67A05-1E19-4042-AB7B-2F01D18D5FFB}">
      <dsp:nvSpPr>
        <dsp:cNvPr id="0" name=""/>
        <dsp:cNvSpPr/>
      </dsp:nvSpPr>
      <dsp:spPr>
        <a:xfrm>
          <a:off x="2323442" y="1158775"/>
          <a:ext cx="2522791" cy="7691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Module/Week 2:</a:t>
          </a:r>
        </a:p>
        <a:p>
          <a:pPr marL="0" lvl="0" indent="0" algn="ctr" defTabSz="666750">
            <a:lnSpc>
              <a:spcPct val="90000"/>
            </a:lnSpc>
            <a:spcBef>
              <a:spcPct val="0"/>
            </a:spcBef>
            <a:spcAft>
              <a:spcPct val="35000"/>
            </a:spcAft>
            <a:buNone/>
          </a:pPr>
          <a:r>
            <a:rPr lang="en-US" sz="1500" kern="1200"/>
            <a:t>Discussion Post, Film, Reading Assignment</a:t>
          </a:r>
        </a:p>
      </dsp:txBody>
      <dsp:txXfrm>
        <a:off x="2323442" y="1158775"/>
        <a:ext cx="2522791" cy="769143"/>
      </dsp:txXfrm>
    </dsp:sp>
    <dsp:sp modelId="{8E257E92-BB1E-47D0-A221-248FB2EAC8AB}">
      <dsp:nvSpPr>
        <dsp:cNvPr id="0" name=""/>
        <dsp:cNvSpPr/>
      </dsp:nvSpPr>
      <dsp:spPr>
        <a:xfrm>
          <a:off x="2323442" y="2120205"/>
          <a:ext cx="2522791" cy="7691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Module/Week 3: </a:t>
          </a:r>
        </a:p>
        <a:p>
          <a:pPr marL="0" lvl="0" indent="0" algn="ctr" defTabSz="666750">
            <a:lnSpc>
              <a:spcPct val="90000"/>
            </a:lnSpc>
            <a:spcBef>
              <a:spcPct val="0"/>
            </a:spcBef>
            <a:spcAft>
              <a:spcPct val="35000"/>
            </a:spcAft>
            <a:buNone/>
          </a:pPr>
          <a:r>
            <a:rPr lang="en-US" sz="1500" kern="1200"/>
            <a:t>Reading Assignment and Discussion Post</a:t>
          </a:r>
        </a:p>
      </dsp:txBody>
      <dsp:txXfrm>
        <a:off x="2323442" y="2120205"/>
        <a:ext cx="2522791" cy="769143"/>
      </dsp:txXfrm>
    </dsp:sp>
    <dsp:sp modelId="{0476FD9E-F4B7-4282-ABF4-8F3DE8B21E69}">
      <dsp:nvSpPr>
        <dsp:cNvPr id="0" name=""/>
        <dsp:cNvSpPr/>
      </dsp:nvSpPr>
      <dsp:spPr>
        <a:xfrm>
          <a:off x="2323442" y="3081635"/>
          <a:ext cx="2522791" cy="7691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Module/Week 4:</a:t>
          </a:r>
        </a:p>
        <a:p>
          <a:pPr marL="0" lvl="0" indent="0" algn="ctr" defTabSz="666750">
            <a:lnSpc>
              <a:spcPct val="90000"/>
            </a:lnSpc>
            <a:spcBef>
              <a:spcPct val="0"/>
            </a:spcBef>
            <a:spcAft>
              <a:spcPct val="35000"/>
            </a:spcAft>
            <a:buNone/>
          </a:pPr>
          <a:r>
            <a:rPr lang="en-US" sz="1500" kern="1200"/>
            <a:t>Paper/Presentation/Project</a:t>
          </a:r>
        </a:p>
      </dsp:txBody>
      <dsp:txXfrm>
        <a:off x="2323442" y="3081635"/>
        <a:ext cx="2522791" cy="7691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0097c-64f4-4e3b-99a3-bc1c796771ba">
      <Terms xmlns="http://schemas.microsoft.com/office/infopath/2007/PartnerControls"/>
    </lcf76f155ced4ddcb4097134ff3c332f>
    <TaxCatchAll xmlns="a7e95da2-8946-49ae-a42c-eac0e2e490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8E895C404BE40B8E18D2FE0DE171E" ma:contentTypeVersion="14" ma:contentTypeDescription="Create a new document." ma:contentTypeScope="" ma:versionID="1b062dd1caf8bee36424f8fdce1f67ab">
  <xsd:schema xmlns:xsd="http://www.w3.org/2001/XMLSchema" xmlns:xs="http://www.w3.org/2001/XMLSchema" xmlns:p="http://schemas.microsoft.com/office/2006/metadata/properties" xmlns:ns2="d0d0097c-64f4-4e3b-99a3-bc1c796771ba" xmlns:ns3="a7e95da2-8946-49ae-a42c-eac0e2e49090" targetNamespace="http://schemas.microsoft.com/office/2006/metadata/properties" ma:root="true" ma:fieldsID="f4e9424b48c6e6bf9031e364434aeb9f" ns2:_="" ns3:_="">
    <xsd:import namespace="d0d0097c-64f4-4e3b-99a3-bc1c796771ba"/>
    <xsd:import namespace="a7e95da2-8946-49ae-a42c-eac0e2e49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0097c-64f4-4e3b-99a3-bc1c79677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95da2-8946-49ae-a42c-eac0e2e49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8bcf51-bf4a-4517-acc1-13965c022c70}" ma:internalName="TaxCatchAll" ma:showField="CatchAllData" ma:web="a7e95da2-8946-49ae-a42c-eac0e2e49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B324-463A-45FB-8836-D010C2BFBDFB}">
  <ds:schemaRefs>
    <ds:schemaRef ds:uri="http://schemas.microsoft.com/office/2006/metadata/properties"/>
    <ds:schemaRef ds:uri="http://schemas.microsoft.com/office/infopath/2007/PartnerControls"/>
    <ds:schemaRef ds:uri="d0d0097c-64f4-4e3b-99a3-bc1c796771ba"/>
    <ds:schemaRef ds:uri="a7e95da2-8946-49ae-a42c-eac0e2e49090"/>
  </ds:schemaRefs>
</ds:datastoreItem>
</file>

<file path=customXml/itemProps2.xml><?xml version="1.0" encoding="utf-8"?>
<ds:datastoreItem xmlns:ds="http://schemas.openxmlformats.org/officeDocument/2006/customXml" ds:itemID="{D8B6470F-B2BB-499C-8DCD-C75BE425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0097c-64f4-4e3b-99a3-bc1c796771ba"/>
    <ds:schemaRef ds:uri="a7e95da2-8946-49ae-a42c-eac0e2e4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70B8-BCE0-4657-B6B5-29D28403B8FA}">
  <ds:schemaRefs>
    <ds:schemaRef ds:uri="http://schemas.microsoft.com/sharepoint/v3/contenttype/forms"/>
  </ds:schemaRefs>
</ds:datastoreItem>
</file>

<file path=customXml/itemProps4.xml><?xml version="1.0" encoding="utf-8"?>
<ds:datastoreItem xmlns:ds="http://schemas.openxmlformats.org/officeDocument/2006/customXml" ds:itemID="{76508946-8E76-4742-88BE-FD935EE0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Coletta-Flynn, Sarah</dc:creator>
  <cp:keywords/>
  <dc:description/>
  <cp:lastModifiedBy>Trunnell, Christina</cp:lastModifiedBy>
  <cp:revision>2</cp:revision>
  <dcterms:created xsi:type="dcterms:W3CDTF">2022-12-05T19:37:00Z</dcterms:created>
  <dcterms:modified xsi:type="dcterms:W3CDTF">2022-12-05T19:37:00Z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0x010100DC58E895C404BE40B8E18D2FE0DE171E</vt:lpwstr>
  </property>
  <property fmtid="{D5CDD505-2E9C-101B-9397-08002B2CF9AE}" pid="3" name="MediaServiceImageTags">
    <vt:lpwstr/>
  </property>
</Properties>
</file>